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41D" w:rsidRPr="000167A9" w:rsidRDefault="002D241D" w:rsidP="00997C76">
      <w:pPr>
        <w:spacing w:line="180" w:lineRule="atLeast"/>
        <w:ind w:left="708"/>
        <w:rPr>
          <w:rFonts w:ascii="Times New Roman" w:hAnsi="Times New Roman"/>
          <w:b/>
          <w:smallCaps/>
          <w:color w:val="333300"/>
          <w:sz w:val="20"/>
          <w:szCs w:val="20"/>
          <w:lang w:val="bg-BG"/>
        </w:rPr>
      </w:pPr>
      <w:r>
        <w:rPr>
          <w:noProof/>
          <w:lang w:val="bg-BG" w:eastAsia="bg-BG"/>
        </w:rPr>
        <w:pict>
          <v:group id="_x0000_s1026" style="position:absolute;left:0;text-align:left;margin-left:0;margin-top:1.05pt;width:488.9pt;height:56.6pt;z-index:251658240" coordorigin="1440,875" coordsize="9778,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875;width:895;height:1104" o:allowoverlap="f">
              <v:imagedata r:id="rId7" o:title="" gain="297891f"/>
            </v:shape>
            <v:line id="_x0000_s1028" style="position:absolute" from="2520,899" to="2520,1959" strokeweight="1pt"/>
            <v:line id="_x0000_s1029" style="position:absolute;flip:y" from="1440,1993" to="11218,2007" strokeweight="1pt"/>
          </v:group>
        </w:pict>
      </w:r>
      <w:r w:rsidRPr="00BF20B0">
        <w:rPr>
          <w:rFonts w:ascii="Garamond" w:hAnsi="Garamond" w:cs="Microsoft Sans Serif"/>
          <w:smallCaps/>
          <w:color w:val="333300"/>
          <w:lang w:val="ru-RU"/>
        </w:rPr>
        <w:t xml:space="preserve">           </w:t>
      </w:r>
      <w:r w:rsidRPr="000167A9">
        <w:rPr>
          <w:rFonts w:ascii="Times New Roman" w:hAnsi="Times New Roman"/>
          <w:smallCaps/>
          <w:color w:val="333300"/>
          <w:sz w:val="20"/>
          <w:szCs w:val="20"/>
          <w:lang w:val="bg-BG"/>
        </w:rPr>
        <w:t xml:space="preserve">Община </w:t>
      </w:r>
      <w:r w:rsidRPr="000167A9">
        <w:rPr>
          <w:rFonts w:ascii="Times New Roman" w:hAnsi="Times New Roman"/>
          <w:b/>
          <w:caps/>
          <w:color w:val="333300"/>
          <w:sz w:val="20"/>
          <w:szCs w:val="20"/>
          <w:lang w:val="bg-BG"/>
        </w:rPr>
        <w:t>Момчилград</w:t>
      </w:r>
    </w:p>
    <w:p w:rsidR="002D241D" w:rsidRPr="000167A9" w:rsidRDefault="002D241D" w:rsidP="00997C76">
      <w:pPr>
        <w:spacing w:line="180" w:lineRule="atLeast"/>
        <w:ind w:firstLine="708"/>
        <w:rPr>
          <w:rFonts w:ascii="Times New Roman" w:hAnsi="Times New Roman"/>
          <w:caps/>
          <w:color w:val="333300"/>
          <w:sz w:val="20"/>
          <w:szCs w:val="20"/>
          <w:lang w:val="bg-BG"/>
        </w:rPr>
      </w:pPr>
      <w:r w:rsidRPr="000167A9">
        <w:rPr>
          <w:rFonts w:ascii="Times New Roman" w:hAnsi="Times New Roman"/>
          <w:smallCaps/>
          <w:color w:val="333300"/>
          <w:sz w:val="20"/>
          <w:szCs w:val="20"/>
          <w:lang w:val="ru-RU"/>
        </w:rPr>
        <w:t xml:space="preserve">         </w:t>
      </w:r>
      <w:r w:rsidRPr="000167A9">
        <w:rPr>
          <w:rFonts w:ascii="Times New Roman" w:hAnsi="Times New Roman"/>
          <w:smallCaps/>
          <w:color w:val="333300"/>
          <w:sz w:val="20"/>
          <w:szCs w:val="20"/>
          <w:lang w:val="bg-BG"/>
        </w:rPr>
        <w:t xml:space="preserve">  Област </w:t>
      </w:r>
      <w:r w:rsidRPr="000167A9">
        <w:rPr>
          <w:rFonts w:ascii="Times New Roman" w:hAnsi="Times New Roman"/>
          <w:caps/>
          <w:color w:val="333300"/>
          <w:sz w:val="20"/>
          <w:szCs w:val="20"/>
          <w:lang w:val="bg-BG"/>
        </w:rPr>
        <w:t>Кърджали</w:t>
      </w:r>
    </w:p>
    <w:p w:rsidR="002D241D" w:rsidRPr="000167A9" w:rsidRDefault="002D241D" w:rsidP="00997C76">
      <w:pPr>
        <w:ind w:firstLine="708"/>
        <w:rPr>
          <w:rFonts w:ascii="Garamond" w:hAnsi="Garamond" w:cs="Microsoft Sans Serif"/>
          <w:color w:val="333300"/>
          <w:sz w:val="14"/>
          <w:szCs w:val="14"/>
          <w:lang w:val="ru-RU"/>
        </w:rPr>
      </w:pPr>
      <w:r w:rsidRPr="000167A9">
        <w:rPr>
          <w:rFonts w:ascii="Times New Roman" w:hAnsi="Times New Roman"/>
          <w:sz w:val="20"/>
          <w:szCs w:val="20"/>
          <w:lang w:val="ru-RU"/>
        </w:rPr>
        <w:t xml:space="preserve">          </w:t>
      </w:r>
      <w:r w:rsidRPr="000167A9">
        <w:rPr>
          <w:rFonts w:ascii="Times New Roman" w:hAnsi="Times New Roman"/>
          <w:sz w:val="16"/>
          <w:szCs w:val="16"/>
          <w:lang w:val="bg-BG"/>
        </w:rPr>
        <w:t xml:space="preserve">Адрес: </w:t>
      </w:r>
      <w:r w:rsidRPr="000167A9">
        <w:rPr>
          <w:rFonts w:ascii="Times New Roman" w:hAnsi="Times New Roman"/>
          <w:sz w:val="16"/>
          <w:szCs w:val="16"/>
          <w:lang w:val="ru-RU"/>
        </w:rPr>
        <w:t>Момчилград 6800, ул.”26-ти декември” № 12</w:t>
      </w:r>
      <w:r w:rsidRPr="000167A9">
        <w:rPr>
          <w:rFonts w:ascii="Times New Roman" w:hAnsi="Times New Roman"/>
          <w:sz w:val="16"/>
          <w:szCs w:val="16"/>
          <w:lang w:val="id-ID"/>
        </w:rPr>
        <w:t>, тел. 03631</w:t>
      </w:r>
      <w:r w:rsidRPr="000167A9">
        <w:rPr>
          <w:rFonts w:ascii="Times New Roman" w:hAnsi="Times New Roman"/>
          <w:sz w:val="16"/>
          <w:szCs w:val="16"/>
          <w:lang w:val="bg-BG"/>
        </w:rPr>
        <w:t xml:space="preserve"> </w:t>
      </w:r>
      <w:r w:rsidRPr="000167A9">
        <w:rPr>
          <w:rFonts w:ascii="Times New Roman" w:hAnsi="Times New Roman"/>
          <w:sz w:val="16"/>
          <w:szCs w:val="16"/>
          <w:lang w:val="id-ID"/>
        </w:rPr>
        <w:t>/</w:t>
      </w:r>
      <w:r w:rsidRPr="000167A9">
        <w:rPr>
          <w:rFonts w:ascii="Times New Roman" w:hAnsi="Times New Roman"/>
          <w:sz w:val="16"/>
          <w:szCs w:val="16"/>
          <w:lang w:val="bg-BG"/>
        </w:rPr>
        <w:t xml:space="preserve"> </w:t>
      </w:r>
      <w:r w:rsidRPr="000167A9">
        <w:rPr>
          <w:rFonts w:ascii="Times New Roman" w:hAnsi="Times New Roman"/>
          <w:sz w:val="16"/>
          <w:szCs w:val="16"/>
          <w:lang w:val="ru-RU"/>
        </w:rPr>
        <w:t>78</w:t>
      </w:r>
      <w:r w:rsidRPr="000167A9">
        <w:rPr>
          <w:rFonts w:ascii="Times New Roman" w:hAnsi="Times New Roman"/>
          <w:sz w:val="16"/>
          <w:szCs w:val="16"/>
          <w:lang w:val="bg-BG"/>
        </w:rPr>
        <w:t>-</w:t>
      </w:r>
      <w:r w:rsidRPr="000167A9">
        <w:rPr>
          <w:rFonts w:ascii="Times New Roman" w:hAnsi="Times New Roman"/>
          <w:sz w:val="16"/>
          <w:szCs w:val="16"/>
          <w:lang w:val="ru-RU"/>
        </w:rPr>
        <w:t>4</w:t>
      </w:r>
      <w:r w:rsidRPr="000167A9">
        <w:rPr>
          <w:rFonts w:ascii="Times New Roman" w:hAnsi="Times New Roman"/>
          <w:sz w:val="16"/>
          <w:szCs w:val="16"/>
          <w:lang w:val="id-ID"/>
        </w:rPr>
        <w:t>1, факс 03631</w:t>
      </w:r>
      <w:r w:rsidRPr="000167A9">
        <w:rPr>
          <w:rFonts w:ascii="Times New Roman" w:hAnsi="Times New Roman"/>
          <w:sz w:val="16"/>
          <w:szCs w:val="16"/>
          <w:lang w:val="bg-BG"/>
        </w:rPr>
        <w:t xml:space="preserve"> </w:t>
      </w:r>
      <w:r w:rsidRPr="000167A9">
        <w:rPr>
          <w:rFonts w:ascii="Times New Roman" w:hAnsi="Times New Roman"/>
          <w:sz w:val="16"/>
          <w:szCs w:val="16"/>
          <w:lang w:val="id-ID"/>
        </w:rPr>
        <w:t>/</w:t>
      </w:r>
      <w:r w:rsidRPr="000167A9">
        <w:rPr>
          <w:rFonts w:ascii="Times New Roman" w:hAnsi="Times New Roman"/>
          <w:sz w:val="16"/>
          <w:szCs w:val="16"/>
          <w:lang w:val="bg-BG"/>
        </w:rPr>
        <w:t xml:space="preserve"> 78-49</w:t>
      </w:r>
      <w:r w:rsidRPr="000167A9">
        <w:rPr>
          <w:rFonts w:ascii="Times New Roman" w:hAnsi="Times New Roman"/>
          <w:sz w:val="16"/>
          <w:szCs w:val="16"/>
          <w:lang w:val="ru-RU"/>
        </w:rPr>
        <w:t>,</w:t>
      </w:r>
      <w:r w:rsidRPr="000167A9">
        <w:rPr>
          <w:rFonts w:ascii="Times New Roman" w:hAnsi="Times New Roman"/>
          <w:sz w:val="16"/>
          <w:szCs w:val="16"/>
          <w:lang w:val="id-ID"/>
        </w:rPr>
        <w:t xml:space="preserve"> </w:t>
      </w:r>
      <w:r w:rsidRPr="000167A9">
        <w:rPr>
          <w:rFonts w:ascii="Times New Roman" w:hAnsi="Times New Roman"/>
          <w:sz w:val="16"/>
          <w:szCs w:val="16"/>
          <w:lang w:val="bg-BG"/>
        </w:rPr>
        <w:t>е</w:t>
      </w:r>
      <w:r w:rsidRPr="000167A9">
        <w:rPr>
          <w:rFonts w:ascii="Times New Roman" w:hAnsi="Times New Roman"/>
          <w:sz w:val="16"/>
          <w:szCs w:val="16"/>
          <w:lang w:val="id-ID"/>
        </w:rPr>
        <w:t>-</w:t>
      </w:r>
      <w:r w:rsidRPr="000167A9">
        <w:rPr>
          <w:rFonts w:ascii="Times New Roman" w:hAnsi="Times New Roman"/>
          <w:sz w:val="16"/>
          <w:szCs w:val="16"/>
        </w:rPr>
        <w:t>mail</w:t>
      </w:r>
      <w:r w:rsidRPr="000167A9">
        <w:rPr>
          <w:rFonts w:ascii="Times New Roman" w:hAnsi="Times New Roman"/>
          <w:sz w:val="16"/>
          <w:szCs w:val="16"/>
          <w:lang w:val="ru-RU"/>
        </w:rPr>
        <w:t xml:space="preserve">: </w:t>
      </w:r>
      <w:r w:rsidRPr="000167A9">
        <w:rPr>
          <w:rFonts w:ascii="Times New Roman" w:hAnsi="Times New Roman"/>
          <w:sz w:val="16"/>
          <w:szCs w:val="16"/>
        </w:rPr>
        <w:t>obshtina</w:t>
      </w:r>
      <w:r w:rsidRPr="000167A9">
        <w:rPr>
          <w:rFonts w:ascii="Times New Roman" w:hAnsi="Times New Roman"/>
          <w:sz w:val="16"/>
          <w:szCs w:val="16"/>
          <w:lang w:val="ru-RU"/>
        </w:rPr>
        <w:t>@</w:t>
      </w:r>
      <w:r w:rsidRPr="000167A9">
        <w:rPr>
          <w:rFonts w:ascii="Times New Roman" w:hAnsi="Times New Roman"/>
          <w:sz w:val="16"/>
          <w:szCs w:val="16"/>
        </w:rPr>
        <w:t>mg</w:t>
      </w:r>
      <w:r w:rsidRPr="000167A9">
        <w:rPr>
          <w:rFonts w:ascii="Times New Roman" w:hAnsi="Times New Roman"/>
          <w:sz w:val="16"/>
          <w:szCs w:val="16"/>
          <w:lang w:val="ru-RU"/>
        </w:rPr>
        <w:t>.</w:t>
      </w:r>
      <w:r w:rsidRPr="000167A9">
        <w:rPr>
          <w:rFonts w:ascii="Times New Roman" w:hAnsi="Times New Roman"/>
          <w:sz w:val="16"/>
          <w:szCs w:val="16"/>
        </w:rPr>
        <w:t>link</w:t>
      </w:r>
      <w:r w:rsidRPr="000167A9">
        <w:rPr>
          <w:rFonts w:ascii="Times New Roman" w:hAnsi="Times New Roman"/>
          <w:sz w:val="16"/>
          <w:szCs w:val="16"/>
          <w:lang w:val="ru-RU"/>
        </w:rPr>
        <w:t>.</w:t>
      </w:r>
      <w:r w:rsidRPr="000167A9">
        <w:rPr>
          <w:rFonts w:ascii="Times New Roman" w:hAnsi="Times New Roman"/>
          <w:sz w:val="16"/>
          <w:szCs w:val="16"/>
        </w:rPr>
        <w:t>bg</w:t>
      </w:r>
      <w:r>
        <w:rPr>
          <w:noProof/>
          <w:lang w:val="bg-BG" w:eastAsia="bg-BG"/>
        </w:rPr>
        <w:tab/>
      </w:r>
    </w:p>
    <w:p w:rsidR="002D241D" w:rsidRPr="00997C76" w:rsidRDefault="002D241D" w:rsidP="00997C76">
      <w:pPr>
        <w:spacing w:after="0" w:line="240" w:lineRule="auto"/>
        <w:rPr>
          <w:rFonts w:ascii="Book Antiqua" w:hAnsi="Book Antiqua" w:cs="Courier New"/>
          <w:b/>
          <w:lang w:val="ru-RU"/>
        </w:rPr>
      </w:pPr>
    </w:p>
    <w:p w:rsidR="002D241D" w:rsidRDefault="002D241D" w:rsidP="00997C76">
      <w:pPr>
        <w:spacing w:after="0" w:line="240" w:lineRule="auto"/>
        <w:rPr>
          <w:rFonts w:ascii="Times New Roman" w:hAnsi="Times New Roman"/>
          <w:b/>
          <w:sz w:val="24"/>
          <w:szCs w:val="24"/>
          <w:lang w:val="bg-BG"/>
        </w:rPr>
      </w:pPr>
    </w:p>
    <w:p w:rsidR="002D241D" w:rsidRPr="00620A01" w:rsidRDefault="002D241D" w:rsidP="00997C76">
      <w:pPr>
        <w:spacing w:after="0" w:line="240" w:lineRule="auto"/>
        <w:rPr>
          <w:rFonts w:ascii="Times New Roman" w:hAnsi="Times New Roman"/>
          <w:b/>
          <w:sz w:val="24"/>
          <w:szCs w:val="24"/>
          <w:lang w:val="bg-BG"/>
        </w:rPr>
      </w:pPr>
      <w:r w:rsidRPr="00620A01">
        <w:rPr>
          <w:rFonts w:ascii="Times New Roman" w:hAnsi="Times New Roman"/>
          <w:b/>
          <w:sz w:val="24"/>
          <w:szCs w:val="24"/>
          <w:lang w:val="ru-RU"/>
        </w:rPr>
        <w:t>УТВЪРЖДАВАМ: ______</w:t>
      </w:r>
      <w:r>
        <w:rPr>
          <w:rFonts w:ascii="Times New Roman" w:hAnsi="Times New Roman"/>
          <w:b/>
          <w:sz w:val="24"/>
          <w:szCs w:val="24"/>
          <w:lang w:val="ru-RU"/>
        </w:rPr>
        <w:t>/П/</w:t>
      </w:r>
      <w:r w:rsidRPr="00620A01">
        <w:rPr>
          <w:rFonts w:ascii="Times New Roman" w:hAnsi="Times New Roman"/>
          <w:b/>
          <w:sz w:val="24"/>
          <w:szCs w:val="24"/>
          <w:lang w:val="ru-RU"/>
        </w:rPr>
        <w:t>________</w:t>
      </w:r>
      <w:r w:rsidRPr="00CE095F">
        <w:rPr>
          <w:rFonts w:ascii="Times New Roman" w:hAnsi="Times New Roman"/>
          <w:b/>
          <w:sz w:val="24"/>
          <w:szCs w:val="24"/>
          <w:lang w:val="ru-RU"/>
        </w:rPr>
        <w:t xml:space="preserve"> </w:t>
      </w:r>
      <w:r>
        <w:rPr>
          <w:rFonts w:ascii="Times New Roman" w:hAnsi="Times New Roman"/>
          <w:b/>
          <w:sz w:val="24"/>
          <w:szCs w:val="24"/>
          <w:lang w:val="bg-BG"/>
        </w:rPr>
        <w:t>чл. 2 от ЗЗЛД</w:t>
      </w:r>
      <w:r w:rsidRPr="00620A01">
        <w:rPr>
          <w:rFonts w:ascii="Times New Roman" w:hAnsi="Times New Roman"/>
          <w:b/>
          <w:sz w:val="24"/>
          <w:szCs w:val="24"/>
          <w:lang w:val="ru-RU"/>
        </w:rPr>
        <w:t xml:space="preserve">    </w:t>
      </w:r>
      <w:r w:rsidRPr="00620A01">
        <w:rPr>
          <w:rFonts w:ascii="Times New Roman" w:hAnsi="Times New Roman"/>
          <w:b/>
          <w:sz w:val="24"/>
          <w:szCs w:val="24"/>
          <w:lang w:val="bg-BG"/>
        </w:rPr>
        <w:t xml:space="preserve">                  </w:t>
      </w:r>
      <w:r w:rsidRPr="00620A01">
        <w:rPr>
          <w:rFonts w:ascii="Times New Roman" w:hAnsi="Times New Roman"/>
          <w:b/>
          <w:sz w:val="24"/>
          <w:szCs w:val="24"/>
          <w:lang w:val="bg-BG"/>
        </w:rPr>
        <w:tab/>
      </w:r>
    </w:p>
    <w:p w:rsidR="002D241D" w:rsidRPr="00620A01" w:rsidRDefault="002D241D" w:rsidP="00997C76">
      <w:pPr>
        <w:spacing w:after="0" w:line="240" w:lineRule="auto"/>
        <w:ind w:left="1452" w:firstLine="708"/>
        <w:jc w:val="both"/>
        <w:rPr>
          <w:rFonts w:ascii="Times New Roman" w:hAnsi="Times New Roman"/>
          <w:b/>
          <w:bCs/>
          <w:sz w:val="24"/>
          <w:szCs w:val="24"/>
          <w:lang w:val="ru-RU"/>
        </w:rPr>
      </w:pPr>
      <w:r w:rsidRPr="00620A01">
        <w:rPr>
          <w:rFonts w:ascii="Times New Roman" w:hAnsi="Times New Roman"/>
          <w:b/>
          <w:bCs/>
          <w:sz w:val="24"/>
          <w:szCs w:val="24"/>
          <w:lang w:val="ru-RU"/>
        </w:rPr>
        <w:t>СУНАЙ  ХАСАН</w:t>
      </w:r>
    </w:p>
    <w:p w:rsidR="002D241D" w:rsidRPr="00620A01" w:rsidRDefault="002D241D" w:rsidP="00997C76">
      <w:pPr>
        <w:spacing w:after="0" w:line="240" w:lineRule="auto"/>
        <w:ind w:left="744" w:firstLine="708"/>
        <w:jc w:val="both"/>
        <w:rPr>
          <w:rFonts w:ascii="Times New Roman" w:hAnsi="Times New Roman"/>
          <w:bCs/>
          <w:i/>
          <w:sz w:val="24"/>
          <w:szCs w:val="24"/>
          <w:lang w:val="ru-RU"/>
        </w:rPr>
      </w:pPr>
      <w:r w:rsidRPr="00620A01">
        <w:rPr>
          <w:rFonts w:ascii="Times New Roman" w:hAnsi="Times New Roman"/>
          <w:bCs/>
          <w:i/>
          <w:sz w:val="24"/>
          <w:szCs w:val="24"/>
          <w:lang w:val="ru-RU"/>
        </w:rPr>
        <w:t xml:space="preserve">Кмет на Община Момчилград   </w:t>
      </w:r>
    </w:p>
    <w:p w:rsidR="002D241D" w:rsidRDefault="002D241D" w:rsidP="00997C76">
      <w:pPr>
        <w:spacing w:after="0" w:line="240" w:lineRule="auto"/>
        <w:rPr>
          <w:rFonts w:ascii="Times New Roman" w:hAnsi="Times New Roman"/>
          <w:b/>
          <w:sz w:val="24"/>
          <w:lang w:val="bg-BG"/>
        </w:rPr>
      </w:pPr>
      <w:r w:rsidRPr="00AD66F3">
        <w:rPr>
          <w:bCs/>
          <w:lang w:val="ru-RU"/>
        </w:rPr>
        <w:tab/>
        <w:t xml:space="preserve">          </w:t>
      </w:r>
      <w:r>
        <w:rPr>
          <w:bCs/>
          <w:lang w:val="ru-RU"/>
        </w:rPr>
        <w:tab/>
      </w:r>
      <w:r w:rsidRPr="00AD66F3">
        <w:rPr>
          <w:b/>
          <w:bCs/>
          <w:lang w:val="ru-RU"/>
        </w:rPr>
        <w:tab/>
      </w:r>
    </w:p>
    <w:p w:rsidR="002D241D" w:rsidRPr="006250EE" w:rsidRDefault="002D241D">
      <w:pPr>
        <w:spacing w:after="200" w:line="276" w:lineRule="auto"/>
        <w:rPr>
          <w:rFonts w:ascii="Times New Roman" w:hAnsi="Times New Roman"/>
          <w:b/>
          <w:sz w:val="24"/>
          <w:lang w:val="ru-RU"/>
        </w:rPr>
      </w:pPr>
    </w:p>
    <w:p w:rsidR="002D241D" w:rsidRPr="00BB2BBB" w:rsidRDefault="002D241D">
      <w:pPr>
        <w:spacing w:after="200" w:line="276" w:lineRule="auto"/>
        <w:rPr>
          <w:rFonts w:ascii="Times New Roman" w:hAnsi="Times New Roman"/>
          <w:b/>
          <w:sz w:val="28"/>
          <w:szCs w:val="28"/>
          <w:lang w:val="bg-BG"/>
        </w:rPr>
      </w:pPr>
      <w:bookmarkStart w:id="0" w:name="_GoBack"/>
      <w:bookmarkEnd w:id="0"/>
    </w:p>
    <w:p w:rsidR="002D241D" w:rsidRPr="00BB2BBB" w:rsidRDefault="002D241D">
      <w:pPr>
        <w:spacing w:before="120" w:after="120" w:line="240" w:lineRule="auto"/>
        <w:jc w:val="center"/>
        <w:rPr>
          <w:rFonts w:ascii="Times New Roman" w:hAnsi="Times New Roman"/>
          <w:b/>
          <w:sz w:val="28"/>
          <w:szCs w:val="28"/>
          <w:lang w:val="ru-RU"/>
        </w:rPr>
      </w:pPr>
      <w:r w:rsidRPr="00BB2BBB">
        <w:rPr>
          <w:rFonts w:ascii="Times New Roman" w:hAnsi="Times New Roman"/>
          <w:b/>
          <w:sz w:val="28"/>
          <w:szCs w:val="28"/>
          <w:lang w:val="ru-RU"/>
        </w:rPr>
        <w:t>ДОКУМЕНТАЦИЯ</w:t>
      </w:r>
    </w:p>
    <w:p w:rsidR="002D241D" w:rsidRPr="00BB2BBB" w:rsidRDefault="002D241D">
      <w:pPr>
        <w:spacing w:before="120" w:after="120" w:line="240" w:lineRule="auto"/>
        <w:jc w:val="center"/>
        <w:rPr>
          <w:rFonts w:ascii="Times New Roman" w:hAnsi="Times New Roman"/>
          <w:b/>
          <w:sz w:val="28"/>
          <w:szCs w:val="28"/>
          <w:lang w:val="bg-BG"/>
        </w:rPr>
      </w:pPr>
    </w:p>
    <w:p w:rsidR="002D241D" w:rsidRPr="00BB2BBB" w:rsidRDefault="002D241D">
      <w:pPr>
        <w:spacing w:before="120" w:after="120" w:line="240" w:lineRule="auto"/>
        <w:jc w:val="center"/>
        <w:rPr>
          <w:rFonts w:ascii="Times New Roman" w:hAnsi="Times New Roman"/>
          <w:sz w:val="28"/>
          <w:szCs w:val="28"/>
          <w:lang w:val="ru-RU"/>
        </w:rPr>
      </w:pPr>
      <w:r w:rsidRPr="00BB2BBB">
        <w:rPr>
          <w:rFonts w:ascii="Times New Roman" w:hAnsi="Times New Roman"/>
          <w:sz w:val="28"/>
          <w:szCs w:val="28"/>
          <w:lang w:val="ru-RU"/>
        </w:rPr>
        <w:t xml:space="preserve">за участие в </w:t>
      </w:r>
      <w:r w:rsidRPr="00BB2BBB">
        <w:rPr>
          <w:rFonts w:ascii="Times New Roman" w:hAnsi="Times New Roman"/>
          <w:sz w:val="28"/>
          <w:szCs w:val="28"/>
          <w:lang w:val="bg-BG"/>
        </w:rPr>
        <w:t>открита процедура</w:t>
      </w:r>
      <w:r w:rsidRPr="00BB2BBB">
        <w:rPr>
          <w:rFonts w:ascii="Times New Roman" w:hAnsi="Times New Roman"/>
          <w:sz w:val="28"/>
          <w:szCs w:val="28"/>
          <w:lang w:val="ru-RU"/>
        </w:rPr>
        <w:t xml:space="preserve"> за възлагане на обществена поръчка с предмет:</w:t>
      </w:r>
    </w:p>
    <w:p w:rsidR="002D241D" w:rsidRDefault="002D241D" w:rsidP="00C85377">
      <w:pPr>
        <w:rPr>
          <w:rFonts w:ascii="Times New Roman" w:hAnsi="Times New Roman"/>
          <w:b/>
          <w:sz w:val="28"/>
          <w:szCs w:val="28"/>
          <w:lang w:val="bg-BG"/>
        </w:rPr>
      </w:pPr>
    </w:p>
    <w:p w:rsidR="002D241D" w:rsidRPr="00BB2BBB" w:rsidRDefault="002D241D" w:rsidP="00BB2BBB">
      <w:pPr>
        <w:jc w:val="both"/>
        <w:rPr>
          <w:rFonts w:ascii="Times New Roman" w:hAnsi="Times New Roman"/>
          <w:b/>
          <w:color w:val="000000"/>
          <w:sz w:val="28"/>
          <w:szCs w:val="28"/>
          <w:shd w:val="clear" w:color="auto" w:fill="FFFFFF"/>
          <w:lang w:val="ru-RU"/>
        </w:rPr>
      </w:pPr>
      <w:r w:rsidRPr="00BB2BBB">
        <w:rPr>
          <w:rFonts w:ascii="Times New Roman" w:hAnsi="Times New Roman"/>
          <w:b/>
          <w:sz w:val="28"/>
          <w:szCs w:val="28"/>
          <w:lang w:val="ru-RU"/>
        </w:rPr>
        <w:t xml:space="preserve">“Специализиран превоз на </w:t>
      </w:r>
      <w:r w:rsidRPr="00BB2BBB">
        <w:rPr>
          <w:rFonts w:ascii="Times New Roman" w:hAnsi="Times New Roman"/>
          <w:b/>
          <w:sz w:val="28"/>
          <w:szCs w:val="28"/>
          <w:lang w:val="bg-BG" w:eastAsia="ar-SA"/>
        </w:rPr>
        <w:t xml:space="preserve">деца </w:t>
      </w:r>
      <w:r w:rsidRPr="00BB2BBB">
        <w:rPr>
          <w:rFonts w:ascii="Times New Roman" w:hAnsi="Times New Roman"/>
          <w:b/>
          <w:sz w:val="28"/>
          <w:szCs w:val="28"/>
          <w:lang w:val="bg-BG"/>
        </w:rPr>
        <w:t>в задължителна предучилищна възраст и</w:t>
      </w:r>
      <w:r w:rsidRPr="00BB2BBB">
        <w:rPr>
          <w:rFonts w:ascii="Times New Roman" w:hAnsi="Times New Roman"/>
          <w:b/>
          <w:sz w:val="28"/>
          <w:szCs w:val="28"/>
          <w:lang w:val="ru-RU"/>
        </w:rPr>
        <w:t xml:space="preserve"> ученици до учебните заведения  на територията на община Момчилград през учебните  2018 /2019; 2019 /2020 и 2020/20 години”</w:t>
      </w:r>
      <w:r w:rsidRPr="00BB2BBB">
        <w:rPr>
          <w:rFonts w:ascii="Times New Roman" w:hAnsi="Times New Roman"/>
          <w:b/>
          <w:sz w:val="28"/>
          <w:szCs w:val="28"/>
          <w:lang w:val="bg-BG"/>
        </w:rPr>
        <w:t xml:space="preserve"> </w:t>
      </w:r>
      <w:r w:rsidRPr="00BB2BBB">
        <w:rPr>
          <w:rFonts w:ascii="Times New Roman" w:hAnsi="Times New Roman"/>
          <w:b/>
          <w:sz w:val="28"/>
          <w:szCs w:val="28"/>
          <w:lang w:val="bg-BG" w:eastAsia="ar-SA"/>
        </w:rPr>
        <w:t>по обособени позиции №  1, 2, 3, 4, 5, 6, 7, 8, 9, 10, 11, 12, 13 и 14</w:t>
      </w:r>
    </w:p>
    <w:p w:rsidR="002D241D" w:rsidRPr="00707183" w:rsidRDefault="002D241D" w:rsidP="009B4E7E">
      <w:pPr>
        <w:pStyle w:val="NoSpacing"/>
        <w:ind w:firstLine="720"/>
        <w:jc w:val="both"/>
        <w:rPr>
          <w:rFonts w:ascii="Times New Roman" w:hAnsi="Times New Roman"/>
          <w:b/>
          <w:sz w:val="36"/>
          <w:szCs w:val="36"/>
          <w:lang w:val="bg-BG" w:eastAsia="ar-SA"/>
        </w:rPr>
      </w:pPr>
    </w:p>
    <w:p w:rsidR="002D241D" w:rsidRPr="00707183" w:rsidRDefault="002D241D" w:rsidP="009B4E7E">
      <w:pPr>
        <w:pStyle w:val="NoSpacing"/>
        <w:ind w:firstLine="720"/>
        <w:jc w:val="both"/>
        <w:rPr>
          <w:rFonts w:ascii="Times New Roman" w:hAnsi="Times New Roman"/>
          <w:b/>
          <w:sz w:val="36"/>
          <w:szCs w:val="36"/>
          <w:lang w:val="bg-BG" w:eastAsia="ar-SA"/>
        </w:rPr>
      </w:pPr>
    </w:p>
    <w:p w:rsidR="002D241D" w:rsidRPr="00707183" w:rsidRDefault="002D241D">
      <w:pPr>
        <w:spacing w:before="120" w:after="120" w:line="240" w:lineRule="auto"/>
        <w:jc w:val="center"/>
        <w:rPr>
          <w:rFonts w:ascii="Times New Roman" w:hAnsi="Times New Roman"/>
          <w:b/>
          <w:i/>
          <w:sz w:val="36"/>
          <w:szCs w:val="36"/>
          <w:lang w:val="bg-BG"/>
        </w:rPr>
      </w:pPr>
    </w:p>
    <w:p w:rsidR="002D241D" w:rsidRDefault="002D241D">
      <w:pPr>
        <w:spacing w:before="120" w:after="120" w:line="240" w:lineRule="auto"/>
        <w:jc w:val="center"/>
        <w:rPr>
          <w:rFonts w:ascii="Times New Roman" w:hAnsi="Times New Roman"/>
          <w:b/>
          <w:i/>
          <w:sz w:val="24"/>
          <w:lang w:val="bg-BG"/>
        </w:rPr>
      </w:pPr>
    </w:p>
    <w:p w:rsidR="002D241D" w:rsidRPr="00AA7DEC" w:rsidRDefault="002D241D">
      <w:pPr>
        <w:spacing w:before="120" w:after="120" w:line="240" w:lineRule="auto"/>
        <w:jc w:val="center"/>
        <w:rPr>
          <w:rFonts w:ascii="Times New Roman" w:hAnsi="Times New Roman"/>
          <w:b/>
          <w:i/>
          <w:sz w:val="24"/>
          <w:lang w:val="bg-BG"/>
        </w:rPr>
      </w:pPr>
    </w:p>
    <w:p w:rsidR="002D241D" w:rsidRPr="008E2A10" w:rsidRDefault="002D241D">
      <w:pPr>
        <w:spacing w:before="120" w:after="120" w:line="240" w:lineRule="auto"/>
        <w:rPr>
          <w:rFonts w:ascii="Times New Roman" w:hAnsi="Times New Roman"/>
          <w:b/>
          <w:i/>
          <w:sz w:val="24"/>
          <w:lang w:val="ru-RU"/>
        </w:rPr>
      </w:pPr>
    </w:p>
    <w:p w:rsidR="002D241D" w:rsidRPr="008E2A10" w:rsidRDefault="002D241D">
      <w:pPr>
        <w:spacing w:before="120" w:after="120" w:line="240" w:lineRule="auto"/>
        <w:rPr>
          <w:rFonts w:ascii="Times New Roman" w:hAnsi="Times New Roman"/>
          <w:sz w:val="28"/>
          <w:lang w:val="ru-RU"/>
        </w:rPr>
      </w:pPr>
      <w:r w:rsidRPr="008E2A10">
        <w:rPr>
          <w:rFonts w:ascii="Times New Roman" w:hAnsi="Times New Roman"/>
          <w:sz w:val="28"/>
          <w:lang w:val="ru-RU"/>
        </w:rPr>
        <w:t xml:space="preserve">                                          </w:t>
      </w:r>
      <w:r>
        <w:rPr>
          <w:rFonts w:ascii="Times New Roman" w:hAnsi="Times New Roman"/>
          <w:sz w:val="28"/>
          <w:lang w:val="bg-BG"/>
        </w:rPr>
        <w:t>г</w:t>
      </w:r>
      <w:r w:rsidRPr="008E2A10">
        <w:rPr>
          <w:rFonts w:ascii="Times New Roman" w:hAnsi="Times New Roman"/>
          <w:sz w:val="28"/>
          <w:lang w:val="ru-RU"/>
        </w:rPr>
        <w:t xml:space="preserve">р. </w:t>
      </w:r>
      <w:r>
        <w:rPr>
          <w:rFonts w:ascii="Times New Roman" w:hAnsi="Times New Roman"/>
          <w:sz w:val="28"/>
          <w:lang w:val="bg-BG"/>
        </w:rPr>
        <w:t xml:space="preserve">Момчилград </w:t>
      </w:r>
      <w:r w:rsidRPr="008E2A10">
        <w:rPr>
          <w:rFonts w:ascii="Times New Roman" w:hAnsi="Times New Roman"/>
          <w:sz w:val="28"/>
          <w:lang w:val="ru-RU"/>
        </w:rPr>
        <w:t xml:space="preserve">, </w:t>
      </w:r>
      <w:smartTag w:uri="urn:schemas-microsoft-com:office:smarttags" w:element="metricconverter">
        <w:smartTagPr>
          <w:attr w:name="ProductID" w:val="2018 г"/>
        </w:smartTagPr>
        <w:r w:rsidRPr="008E2A10">
          <w:rPr>
            <w:rFonts w:ascii="Times New Roman" w:hAnsi="Times New Roman"/>
            <w:sz w:val="28"/>
            <w:lang w:val="ru-RU"/>
          </w:rPr>
          <w:t>2018 г</w:t>
        </w:r>
      </w:smartTag>
      <w:r w:rsidRPr="008E2A10">
        <w:rPr>
          <w:rFonts w:ascii="Times New Roman" w:hAnsi="Times New Roman"/>
          <w:sz w:val="28"/>
          <w:lang w:val="ru-RU"/>
        </w:rPr>
        <w:t>.</w:t>
      </w:r>
    </w:p>
    <w:p w:rsidR="002D241D" w:rsidRDefault="002D241D" w:rsidP="00FE51E3">
      <w:pPr>
        <w:spacing w:before="120" w:after="120" w:line="240" w:lineRule="auto"/>
        <w:ind w:right="-1"/>
        <w:rPr>
          <w:rFonts w:ascii="Times New Roman" w:hAnsi="Times New Roman"/>
          <w:b/>
          <w:sz w:val="24"/>
          <w:lang w:val="bg-BG"/>
        </w:rPr>
      </w:pPr>
    </w:p>
    <w:p w:rsidR="002D241D" w:rsidRDefault="002D241D" w:rsidP="00FE51E3">
      <w:pPr>
        <w:spacing w:before="120" w:after="120" w:line="240" w:lineRule="auto"/>
        <w:ind w:right="-1"/>
        <w:rPr>
          <w:rFonts w:ascii="Times New Roman" w:hAnsi="Times New Roman"/>
          <w:b/>
          <w:sz w:val="24"/>
          <w:lang w:val="bg-BG"/>
        </w:rPr>
      </w:pPr>
    </w:p>
    <w:p w:rsidR="002D241D" w:rsidRDefault="002D241D" w:rsidP="00FE51E3">
      <w:pPr>
        <w:spacing w:before="120" w:after="120" w:line="240" w:lineRule="auto"/>
        <w:ind w:right="-1"/>
        <w:rPr>
          <w:rFonts w:ascii="Times New Roman" w:hAnsi="Times New Roman"/>
          <w:b/>
          <w:sz w:val="24"/>
          <w:lang w:val="bg-BG"/>
        </w:rPr>
      </w:pPr>
    </w:p>
    <w:p w:rsidR="002D241D" w:rsidRDefault="002D241D" w:rsidP="00FE51E3">
      <w:pPr>
        <w:spacing w:before="120" w:after="120" w:line="240" w:lineRule="auto"/>
        <w:ind w:right="-1"/>
        <w:rPr>
          <w:rFonts w:ascii="Times New Roman" w:hAnsi="Times New Roman"/>
          <w:b/>
          <w:sz w:val="24"/>
          <w:lang w:val="bg-BG"/>
        </w:rPr>
      </w:pPr>
    </w:p>
    <w:p w:rsidR="002D241D" w:rsidRDefault="002D241D" w:rsidP="00FE51E3">
      <w:pPr>
        <w:spacing w:before="120" w:after="120" w:line="240" w:lineRule="auto"/>
        <w:ind w:right="-1"/>
        <w:rPr>
          <w:rFonts w:ascii="Times New Roman" w:hAnsi="Times New Roman"/>
          <w:b/>
          <w:sz w:val="24"/>
          <w:lang w:val="bg-BG"/>
        </w:rPr>
      </w:pPr>
    </w:p>
    <w:p w:rsidR="002D241D" w:rsidRDefault="002D241D">
      <w:pPr>
        <w:spacing w:before="120" w:after="120" w:line="240" w:lineRule="auto"/>
        <w:ind w:right="-1"/>
        <w:jc w:val="center"/>
        <w:rPr>
          <w:rFonts w:ascii="Times New Roman" w:hAnsi="Times New Roman"/>
          <w:b/>
          <w:sz w:val="24"/>
          <w:lang w:val="bg-BG"/>
        </w:rPr>
      </w:pPr>
    </w:p>
    <w:p w:rsidR="002D241D" w:rsidRDefault="002D241D">
      <w:pPr>
        <w:spacing w:before="120" w:after="120" w:line="240" w:lineRule="auto"/>
        <w:ind w:right="-1"/>
        <w:jc w:val="center"/>
        <w:rPr>
          <w:rFonts w:ascii="Times New Roman" w:hAnsi="Times New Roman"/>
          <w:b/>
          <w:sz w:val="24"/>
          <w:lang w:val="bg-BG"/>
        </w:rPr>
      </w:pPr>
    </w:p>
    <w:p w:rsidR="002D241D" w:rsidRDefault="002D241D">
      <w:pPr>
        <w:spacing w:before="120" w:after="120" w:line="240" w:lineRule="auto"/>
        <w:ind w:right="-1"/>
        <w:jc w:val="center"/>
        <w:rPr>
          <w:rFonts w:ascii="Times New Roman" w:hAnsi="Times New Roman"/>
          <w:b/>
          <w:sz w:val="24"/>
          <w:lang w:val="bg-BG"/>
        </w:rPr>
      </w:pPr>
    </w:p>
    <w:p w:rsidR="002D241D" w:rsidRPr="008E2A10" w:rsidRDefault="002D241D">
      <w:pPr>
        <w:spacing w:before="120" w:after="120" w:line="240" w:lineRule="auto"/>
        <w:ind w:right="-1"/>
        <w:jc w:val="center"/>
        <w:rPr>
          <w:rFonts w:ascii="Times New Roman" w:hAnsi="Times New Roman"/>
          <w:b/>
          <w:sz w:val="24"/>
          <w:lang w:val="ru-RU"/>
        </w:rPr>
      </w:pPr>
      <w:r>
        <w:rPr>
          <w:rFonts w:ascii="Times New Roman" w:hAnsi="Times New Roman"/>
          <w:b/>
          <w:sz w:val="24"/>
        </w:rPr>
        <w:t>II</w:t>
      </w:r>
      <w:r w:rsidRPr="008E2A10">
        <w:rPr>
          <w:rFonts w:ascii="Times New Roman" w:hAnsi="Times New Roman"/>
          <w:b/>
          <w:sz w:val="24"/>
          <w:lang w:val="ru-RU"/>
        </w:rPr>
        <w:t>. СЪДЪРЖАНИЕ НА ДОКУМЕНТАЦИЯТА ЗА УЧАСТИЕ В ОБЩЕСТВЕНАТА ПОРЪЧКА</w:t>
      </w:r>
    </w:p>
    <w:tbl>
      <w:tblPr>
        <w:tblW w:w="0" w:type="auto"/>
        <w:tblInd w:w="108" w:type="dxa"/>
        <w:tblCellMar>
          <w:left w:w="10" w:type="dxa"/>
          <w:right w:w="10" w:type="dxa"/>
        </w:tblCellMar>
        <w:tblLook w:val="00A0"/>
      </w:tblPr>
      <w:tblGrid>
        <w:gridCol w:w="670"/>
        <w:gridCol w:w="8844"/>
      </w:tblGrid>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ind w:right="-1"/>
              <w:jc w:val="both"/>
              <w:rPr>
                <w:rFonts w:ascii="Times New Roman" w:hAnsi="Times New Roman"/>
              </w:rPr>
            </w:pPr>
            <w:r w:rsidRPr="00CD74FD">
              <w:rPr>
                <w:rFonts w:ascii="Times New Roman" w:hAnsi="Times New Roman"/>
                <w:b/>
                <w:sz w:val="24"/>
              </w:rPr>
              <w:t>№</w:t>
            </w:r>
          </w:p>
        </w:tc>
        <w:tc>
          <w:tcPr>
            <w:tcW w:w="88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ind w:right="-1"/>
              <w:jc w:val="both"/>
            </w:pPr>
            <w:r>
              <w:rPr>
                <w:rFonts w:ascii="Times New Roman" w:hAnsi="Times New Roman"/>
                <w:b/>
                <w:sz w:val="24"/>
              </w:rPr>
              <w:t>НАИМЕНОВАНИЯ НА ДОКУМЕНТИТЕ</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pPr>
            <w:r>
              <w:rPr>
                <w:rFonts w:ascii="Times New Roman" w:hAnsi="Times New Roman"/>
                <w:b/>
                <w:sz w:val="24"/>
              </w:rPr>
              <w:t>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b/>
                <w:sz w:val="24"/>
              </w:rPr>
              <w:t>ЧЕЛЕН ЛИСТ</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b/>
                <w:sz w:val="24"/>
              </w:rPr>
              <w:t>СЪДЪРЖАНИЕ</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III.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b/>
                <w:sz w:val="24"/>
                <w:lang w:val="ru-RU"/>
              </w:rPr>
              <w:t>УКАЗАНИЯ ЗА УЧАСТИЕ В ОБЩЕСТВЕНАТА ПОРЪЧКА</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6E2792" w:rsidRDefault="002D241D" w:rsidP="006E2792">
            <w:pPr>
              <w:spacing w:before="120" w:after="120" w:line="240" w:lineRule="auto"/>
              <w:jc w:val="both"/>
              <w:rPr>
                <w:rFonts w:ascii="Times New Roman" w:hAnsi="Times New Roman"/>
                <w:b/>
                <w:sz w:val="24"/>
                <w:szCs w:val="24"/>
                <w:lang w:val="bg-BG"/>
              </w:rPr>
            </w:pPr>
            <w:r w:rsidRPr="006E2792">
              <w:rPr>
                <w:rFonts w:ascii="Times New Roman" w:hAnsi="Times New Roman"/>
                <w:b/>
                <w:sz w:val="24"/>
                <w:szCs w:val="24"/>
                <w:lang w:val="bg-BG"/>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b/>
                <w:sz w:val="24"/>
              </w:rPr>
              <w:t>Общи условия</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1.1.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Възложител</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1.2.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Вид на процедурата</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1.3.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Обект и предмет на обществената поръчка</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1.4.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Възможност за представяне на варианти в офертите</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 xml:space="preserve">1.5. </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Място на изпълнение на поръчката</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1.6.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Срок за изпълнение на поръчката</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1.7.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Разходи за участие в процедурата</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1.8.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Прогнозна стойност на поръчката</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1.9.</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Основни условия във връзка с финансирането и заплащането</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b/>
                <w:sz w:val="24"/>
              </w:rPr>
              <w:t>Изисквания към участниците</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2.1.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Общи изисквания към участниците</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2.2.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Лично състояние на участниците</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2.3.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Критерии за подбор</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2.4.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Деклариране и доказване на личното състояние и съответствието с критериите за подбор</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b/>
                <w:sz w:val="24"/>
              </w:rPr>
              <w:t>Обмен на информация</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3.1.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Получаване на документация за участие</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3.2.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Разяснения</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3.3.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Обмен на информация</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b/>
                <w:sz w:val="24"/>
                <w:lang w:val="ru-RU"/>
              </w:rPr>
              <w:t>Критерий за възлагане на поръчката</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b/>
                <w:sz w:val="24"/>
              </w:rPr>
              <w:t>Изисквания към офертата</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5.1.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Общи изисквания към офертата</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5.2.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Срок на валидност на офертите</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5.3.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Общи указания за съдържание на офертата</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5.4.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Документи относно личното състояние и критериите за подбор</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5.5.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Техническо предложение – чл. 39, ал. 3, т. 1 ППЗОП</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5.6.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sz w:val="24"/>
                <w:lang w:val="ru-RU"/>
              </w:rPr>
              <w:t xml:space="preserve">Ценово предложение – чл. 39, ал. 3, т. 2 ППЗОП </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5.7.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Подаване на офертите</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5.8.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Разглеждане на офертите</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b/>
                <w:sz w:val="24"/>
                <w:lang w:val="ru-RU"/>
              </w:rPr>
              <w:t>Гаранции и сключване на договор</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6.1.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Гаранции</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6.2.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sz w:val="24"/>
              </w:rPr>
              <w:t>Сключване на договор</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b/>
                <w:sz w:val="24"/>
              </w:rPr>
              <w:t>Други указания</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IV.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rsidP="008A62FA">
            <w:pPr>
              <w:spacing w:before="120" w:after="120" w:line="240" w:lineRule="auto"/>
              <w:ind w:right="-1"/>
              <w:jc w:val="both"/>
            </w:pPr>
            <w:r>
              <w:rPr>
                <w:rFonts w:ascii="Times New Roman" w:hAnsi="Times New Roman"/>
                <w:b/>
                <w:sz w:val="24"/>
              </w:rPr>
              <w:t xml:space="preserve">Технически спецификации </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b/>
                <w:sz w:val="24"/>
              </w:rPr>
              <w:t>Образци</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pPr>
              <w:spacing w:before="120" w:after="120" w:line="240" w:lineRule="auto"/>
              <w:ind w:right="-1"/>
              <w:jc w:val="both"/>
            </w:pPr>
            <w:r>
              <w:rPr>
                <w:rFonts w:ascii="Times New Roman" w:hAnsi="Times New Roman"/>
                <w:b/>
                <w:sz w:val="24"/>
              </w:rPr>
              <w:t>Писмо към офертата – образец 1</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b/>
                <w:sz w:val="24"/>
                <w:lang w:val="ru-RU"/>
              </w:rPr>
              <w:t>Списък на представените към офертата документи – образец 1а</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b/>
                <w:sz w:val="24"/>
                <w:lang w:val="ru-RU"/>
              </w:rPr>
              <w:t>Единен европейски документ за обществени поръчки – образец 2</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b/>
                <w:sz w:val="24"/>
                <w:lang w:val="ru-RU"/>
              </w:rPr>
              <w:t>Декларация по чл. 102 от ЗОП – образец 3</w:t>
            </w:r>
          </w:p>
        </w:tc>
      </w:tr>
      <w:tr w:rsidR="002D241D"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rsidP="00262D3F">
            <w:pPr>
              <w:spacing w:before="120" w:after="120" w:line="240" w:lineRule="auto"/>
              <w:ind w:right="-1"/>
              <w:jc w:val="both"/>
            </w:pPr>
            <w:r>
              <w:rPr>
                <w:rFonts w:ascii="Times New Roman" w:hAnsi="Times New Roman"/>
                <w:b/>
                <w:sz w:val="24"/>
              </w:rPr>
              <w:t xml:space="preserve">Ценово предложение – образец 4  </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5A4B9A" w:rsidRDefault="002D241D" w:rsidP="00262D3F">
            <w:pPr>
              <w:spacing w:before="120" w:after="120" w:line="240" w:lineRule="auto"/>
              <w:ind w:right="-1"/>
              <w:jc w:val="both"/>
              <w:rPr>
                <w:lang w:val="bg-BG"/>
              </w:rPr>
            </w:pPr>
            <w:r w:rsidRPr="008E2A10">
              <w:rPr>
                <w:rFonts w:ascii="Times New Roman" w:hAnsi="Times New Roman"/>
                <w:b/>
                <w:sz w:val="24"/>
                <w:lang w:val="ru-RU"/>
              </w:rPr>
              <w:t>Предложение за изпълнение на поръчката в съответствие с техническите спецификации и изискванията на Възложителя – образец 5</w:t>
            </w:r>
          </w:p>
        </w:tc>
      </w:tr>
      <w:tr w:rsidR="002D241D" w:rsidRPr="00222929"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D241D" w:rsidRPr="005A4B9A" w:rsidRDefault="002D241D">
            <w:pPr>
              <w:spacing w:before="120" w:after="120" w:line="240" w:lineRule="auto"/>
              <w:jc w:val="both"/>
            </w:pPr>
            <w:r>
              <w:rPr>
                <w:rFonts w:ascii="Times New Roman" w:hAnsi="Times New Roman"/>
                <w:b/>
                <w:sz w:val="24"/>
              </w:rPr>
              <w:t>VI.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241D" w:rsidRPr="008E2A10" w:rsidRDefault="002D241D">
            <w:pPr>
              <w:spacing w:before="120" w:after="120" w:line="240" w:lineRule="auto"/>
              <w:ind w:right="-1"/>
              <w:jc w:val="both"/>
              <w:rPr>
                <w:lang w:val="ru-RU"/>
              </w:rPr>
            </w:pPr>
            <w:r w:rsidRPr="008E2A10">
              <w:rPr>
                <w:rFonts w:ascii="Times New Roman" w:hAnsi="Times New Roman"/>
                <w:b/>
                <w:sz w:val="24"/>
                <w:lang w:val="ru-RU"/>
              </w:rPr>
              <w:t>Договор за възлагане на обществена поръчка</w:t>
            </w:r>
          </w:p>
        </w:tc>
      </w:tr>
    </w:tbl>
    <w:p w:rsidR="002D241D" w:rsidRDefault="002D241D" w:rsidP="006E2792">
      <w:pPr>
        <w:spacing w:after="200" w:line="276" w:lineRule="auto"/>
        <w:jc w:val="center"/>
        <w:rPr>
          <w:rFonts w:ascii="Times New Roman" w:hAnsi="Times New Roman"/>
          <w:b/>
          <w:sz w:val="24"/>
          <w:lang w:val="bg-BG"/>
        </w:rPr>
      </w:pPr>
    </w:p>
    <w:p w:rsidR="002D241D" w:rsidRPr="008E2A10" w:rsidRDefault="002D241D" w:rsidP="006E2792">
      <w:pPr>
        <w:spacing w:after="200" w:line="276" w:lineRule="auto"/>
        <w:jc w:val="center"/>
        <w:rPr>
          <w:rFonts w:ascii="Times New Roman" w:hAnsi="Times New Roman"/>
          <w:b/>
          <w:sz w:val="24"/>
          <w:lang w:val="ru-RU"/>
        </w:rPr>
      </w:pPr>
      <w:r>
        <w:rPr>
          <w:rFonts w:ascii="Times New Roman" w:hAnsi="Times New Roman"/>
          <w:b/>
          <w:sz w:val="24"/>
        </w:rPr>
        <w:t>III</w:t>
      </w:r>
      <w:r w:rsidRPr="008E2A10">
        <w:rPr>
          <w:rFonts w:ascii="Times New Roman" w:hAnsi="Times New Roman"/>
          <w:b/>
          <w:sz w:val="24"/>
          <w:lang w:val="ru-RU"/>
        </w:rPr>
        <w:t>. УКАЗАНИЯ ЗА УЧАСТИЕ В ОБЩЕСТВЕНАТА ПОРЪЧКА</w:t>
      </w:r>
    </w:p>
    <w:p w:rsidR="002D241D" w:rsidRPr="006E2792" w:rsidRDefault="002D241D" w:rsidP="006E2792">
      <w:pPr>
        <w:pStyle w:val="ListParagraph"/>
        <w:numPr>
          <w:ilvl w:val="0"/>
          <w:numId w:val="54"/>
        </w:numPr>
        <w:tabs>
          <w:tab w:val="decimal" w:pos="993"/>
        </w:tabs>
        <w:spacing w:after="200" w:line="276" w:lineRule="auto"/>
        <w:jc w:val="both"/>
        <w:rPr>
          <w:rFonts w:ascii="Times New Roman" w:hAnsi="Times New Roman"/>
          <w:b/>
          <w:sz w:val="24"/>
        </w:rPr>
      </w:pPr>
      <w:r w:rsidRPr="006E2792">
        <w:rPr>
          <w:rFonts w:ascii="Times New Roman" w:hAnsi="Times New Roman"/>
          <w:b/>
          <w:sz w:val="24"/>
        </w:rPr>
        <w:t>Общи условия:</w:t>
      </w:r>
    </w:p>
    <w:p w:rsidR="002D241D" w:rsidRPr="006E2792" w:rsidRDefault="002D241D" w:rsidP="006E2792">
      <w:pPr>
        <w:pStyle w:val="ListParagraph"/>
        <w:numPr>
          <w:ilvl w:val="1"/>
          <w:numId w:val="54"/>
        </w:numPr>
        <w:tabs>
          <w:tab w:val="decimal" w:pos="993"/>
          <w:tab w:val="left" w:pos="1134"/>
        </w:tabs>
        <w:spacing w:after="0" w:line="276" w:lineRule="auto"/>
        <w:ind w:left="0" w:firstLine="709"/>
        <w:jc w:val="both"/>
        <w:rPr>
          <w:rFonts w:ascii="Times New Roman" w:hAnsi="Times New Roman"/>
          <w:b/>
          <w:sz w:val="24"/>
        </w:rPr>
      </w:pPr>
      <w:r>
        <w:rPr>
          <w:rFonts w:ascii="Times New Roman" w:hAnsi="Times New Roman"/>
          <w:b/>
          <w:sz w:val="24"/>
          <w:lang w:val="bg-BG"/>
        </w:rPr>
        <w:t xml:space="preserve"> </w:t>
      </w:r>
      <w:r w:rsidRPr="006E2792">
        <w:rPr>
          <w:rFonts w:ascii="Times New Roman" w:hAnsi="Times New Roman"/>
          <w:b/>
          <w:sz w:val="24"/>
        </w:rPr>
        <w:t>Възложител:</w:t>
      </w:r>
    </w:p>
    <w:p w:rsidR="002D241D" w:rsidRPr="008E2A10" w:rsidRDefault="002D241D">
      <w:pPr>
        <w:tabs>
          <w:tab w:val="decimal" w:pos="993"/>
        </w:tabs>
        <w:spacing w:after="0" w:line="276" w:lineRule="auto"/>
        <w:ind w:firstLine="705"/>
        <w:jc w:val="both"/>
        <w:rPr>
          <w:rFonts w:ascii="Times New Roman" w:hAnsi="Times New Roman"/>
          <w:sz w:val="24"/>
          <w:lang w:val="ru-RU"/>
        </w:rPr>
      </w:pPr>
      <w:r w:rsidRPr="008E2A10">
        <w:rPr>
          <w:rFonts w:ascii="Times New Roman" w:hAnsi="Times New Roman"/>
          <w:sz w:val="24"/>
          <w:lang w:val="ru-RU"/>
        </w:rPr>
        <w:t xml:space="preserve">В съответствие с чл. 5, ал. 2, т. 9 от Закона за обществените поръчки (ЗОП) възложител на настоящата обществена поръчка е </w:t>
      </w:r>
      <w:r w:rsidRPr="008E2A10">
        <w:rPr>
          <w:rFonts w:ascii="Times New Roman" w:hAnsi="Times New Roman"/>
          <w:b/>
          <w:sz w:val="24"/>
          <w:lang w:val="ru-RU"/>
        </w:rPr>
        <w:t xml:space="preserve">кметът на Община </w:t>
      </w:r>
      <w:r>
        <w:rPr>
          <w:rFonts w:ascii="Times New Roman" w:hAnsi="Times New Roman"/>
          <w:b/>
          <w:sz w:val="24"/>
          <w:lang w:val="bg-BG"/>
        </w:rPr>
        <w:t>Момчилград</w:t>
      </w:r>
      <w:r w:rsidRPr="008E2A10">
        <w:rPr>
          <w:rFonts w:ascii="Times New Roman" w:hAnsi="Times New Roman"/>
          <w:sz w:val="24"/>
          <w:lang w:val="ru-RU"/>
        </w:rPr>
        <w:t>, в качеството му на орган на изпълнителната власт в общината съгласно чл. 139, ал. 1 от Конституцията и чл. 38, ал. 1 от Закона за местното самоуправление и местната администрация (ЗМСМА).</w:t>
      </w:r>
    </w:p>
    <w:p w:rsidR="002D241D" w:rsidRPr="008E2A10" w:rsidRDefault="002D241D">
      <w:pPr>
        <w:tabs>
          <w:tab w:val="decimal" w:pos="993"/>
        </w:tabs>
        <w:spacing w:after="0" w:line="276" w:lineRule="auto"/>
        <w:ind w:firstLine="705"/>
        <w:jc w:val="both"/>
        <w:rPr>
          <w:rFonts w:ascii="Times New Roman" w:hAnsi="Times New Roman"/>
          <w:sz w:val="24"/>
          <w:lang w:val="ru-RU"/>
        </w:rPr>
      </w:pPr>
      <w:r w:rsidRPr="008E2A10">
        <w:rPr>
          <w:rFonts w:ascii="Times New Roman" w:hAnsi="Times New Roman"/>
          <w:sz w:val="24"/>
          <w:lang w:val="ru-RU"/>
        </w:rPr>
        <w:t>Договор</w:t>
      </w:r>
      <w:r>
        <w:rPr>
          <w:rFonts w:ascii="Times New Roman" w:hAnsi="Times New Roman"/>
          <w:sz w:val="24"/>
          <w:lang w:val="bg-BG"/>
        </w:rPr>
        <w:t>ите</w:t>
      </w:r>
      <w:r w:rsidRPr="008E2A10">
        <w:rPr>
          <w:rFonts w:ascii="Times New Roman" w:hAnsi="Times New Roman"/>
          <w:sz w:val="24"/>
          <w:lang w:val="ru-RU"/>
        </w:rPr>
        <w:t xml:space="preserve"> за възлагане на обществената поръчка се сключва</w:t>
      </w:r>
      <w:r>
        <w:rPr>
          <w:rFonts w:ascii="Times New Roman" w:hAnsi="Times New Roman"/>
          <w:sz w:val="24"/>
          <w:lang w:val="bg-BG"/>
        </w:rPr>
        <w:t>т</w:t>
      </w:r>
      <w:r w:rsidRPr="008E2A10">
        <w:rPr>
          <w:rFonts w:ascii="Times New Roman" w:hAnsi="Times New Roman"/>
          <w:sz w:val="24"/>
          <w:lang w:val="ru-RU"/>
        </w:rPr>
        <w:t xml:space="preserve"> по реда и при условията на ЗОП между определени</w:t>
      </w:r>
      <w:r>
        <w:rPr>
          <w:rFonts w:ascii="Times New Roman" w:hAnsi="Times New Roman"/>
          <w:sz w:val="24"/>
          <w:lang w:val="bg-BG"/>
        </w:rPr>
        <w:t>те</w:t>
      </w:r>
      <w:r w:rsidRPr="008E2A10">
        <w:rPr>
          <w:rFonts w:ascii="Times New Roman" w:hAnsi="Times New Roman"/>
          <w:sz w:val="24"/>
          <w:lang w:val="ru-RU"/>
        </w:rPr>
        <w:t xml:space="preserve"> изпълнител</w:t>
      </w:r>
      <w:r>
        <w:rPr>
          <w:rFonts w:ascii="Times New Roman" w:hAnsi="Times New Roman"/>
          <w:sz w:val="24"/>
          <w:lang w:val="bg-BG"/>
        </w:rPr>
        <w:t>и</w:t>
      </w:r>
      <w:r>
        <w:rPr>
          <w:rFonts w:ascii="Times New Roman" w:hAnsi="Times New Roman"/>
          <w:sz w:val="24"/>
          <w:lang w:val="ru-RU"/>
        </w:rPr>
        <w:t xml:space="preserve"> и Община </w:t>
      </w:r>
      <w:r>
        <w:rPr>
          <w:rFonts w:ascii="Times New Roman" w:hAnsi="Times New Roman"/>
          <w:sz w:val="24"/>
          <w:lang w:val="bg-BG"/>
        </w:rPr>
        <w:t>Момчилград</w:t>
      </w:r>
      <w:r w:rsidRPr="008E2A10">
        <w:rPr>
          <w:rFonts w:ascii="Times New Roman" w:hAnsi="Times New Roman"/>
          <w:sz w:val="24"/>
          <w:lang w:val="ru-RU"/>
        </w:rPr>
        <w:t xml:space="preserve">.   </w:t>
      </w:r>
    </w:p>
    <w:p w:rsidR="002D241D" w:rsidRPr="008E2A10" w:rsidRDefault="002D241D">
      <w:pPr>
        <w:tabs>
          <w:tab w:val="decimal" w:pos="993"/>
        </w:tabs>
        <w:spacing w:after="0" w:line="276" w:lineRule="auto"/>
        <w:ind w:firstLine="705"/>
        <w:jc w:val="both"/>
        <w:rPr>
          <w:rFonts w:ascii="Times New Roman" w:hAnsi="Times New Roman"/>
          <w:b/>
          <w:sz w:val="24"/>
          <w:lang w:val="ru-RU"/>
        </w:rPr>
      </w:pPr>
    </w:p>
    <w:p w:rsidR="002D241D" w:rsidRPr="006E2792" w:rsidRDefault="002D241D" w:rsidP="006E2792">
      <w:pPr>
        <w:pStyle w:val="ListParagraph"/>
        <w:numPr>
          <w:ilvl w:val="1"/>
          <w:numId w:val="54"/>
        </w:numPr>
        <w:tabs>
          <w:tab w:val="left" w:pos="1134"/>
        </w:tabs>
        <w:spacing w:after="0" w:line="276" w:lineRule="auto"/>
        <w:ind w:left="0" w:firstLine="709"/>
        <w:jc w:val="both"/>
        <w:rPr>
          <w:rFonts w:ascii="Times New Roman" w:hAnsi="Times New Roman"/>
          <w:b/>
          <w:sz w:val="24"/>
        </w:rPr>
      </w:pPr>
      <w:r>
        <w:rPr>
          <w:rFonts w:ascii="Times New Roman" w:hAnsi="Times New Roman"/>
          <w:b/>
          <w:sz w:val="24"/>
          <w:lang w:val="bg-BG"/>
        </w:rPr>
        <w:t xml:space="preserve"> </w:t>
      </w:r>
      <w:r w:rsidRPr="006E2792">
        <w:rPr>
          <w:rFonts w:ascii="Times New Roman" w:hAnsi="Times New Roman"/>
          <w:b/>
          <w:sz w:val="24"/>
        </w:rPr>
        <w:t>Вид на процедурата:</w:t>
      </w:r>
    </w:p>
    <w:p w:rsidR="002D241D" w:rsidRPr="008E2A10" w:rsidRDefault="002D241D" w:rsidP="006E2792">
      <w:pPr>
        <w:keepNext/>
        <w:keepLines/>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На основание чл. 18, ал. 1, т. 1 от Закона за обществените поръчки /ЗОП/, във връзка с чл. 20, ал. 1,</w:t>
      </w:r>
      <w:r>
        <w:rPr>
          <w:rFonts w:ascii="Times New Roman" w:hAnsi="Times New Roman"/>
          <w:color w:val="000000"/>
          <w:sz w:val="24"/>
          <w:lang w:val="bg-BG"/>
        </w:rPr>
        <w:t xml:space="preserve"> т.1, </w:t>
      </w:r>
      <w:r w:rsidRPr="008E2A10">
        <w:rPr>
          <w:rFonts w:ascii="Times New Roman" w:hAnsi="Times New Roman"/>
          <w:color w:val="000000"/>
          <w:sz w:val="24"/>
          <w:lang w:val="ru-RU"/>
        </w:rPr>
        <w:t>б. „б” от ЗОП</w:t>
      </w:r>
      <w:r>
        <w:rPr>
          <w:rFonts w:ascii="Times New Roman" w:hAnsi="Times New Roman"/>
          <w:color w:val="000000"/>
          <w:sz w:val="24"/>
          <w:lang w:val="bg-BG"/>
        </w:rPr>
        <w:t xml:space="preserve"> </w:t>
      </w:r>
      <w:r w:rsidRPr="008E2A10">
        <w:rPr>
          <w:rFonts w:ascii="Times New Roman" w:hAnsi="Times New Roman"/>
          <w:color w:val="000000"/>
          <w:sz w:val="24"/>
          <w:lang w:val="ru-RU"/>
        </w:rPr>
        <w:t xml:space="preserve">настоящата обществена поръчка се възлага чрез </w:t>
      </w:r>
      <w:r>
        <w:rPr>
          <w:rFonts w:ascii="Times New Roman" w:hAnsi="Times New Roman"/>
          <w:b/>
          <w:color w:val="000000"/>
          <w:sz w:val="24"/>
          <w:lang w:val="bg-BG"/>
        </w:rPr>
        <w:t>открита процедура</w:t>
      </w:r>
      <w:r w:rsidRPr="008E2A10">
        <w:rPr>
          <w:rFonts w:ascii="Times New Roman" w:hAnsi="Times New Roman"/>
          <w:color w:val="000000"/>
          <w:sz w:val="24"/>
          <w:lang w:val="ru-RU"/>
        </w:rPr>
        <w:t xml:space="preserve"> по смисъла на чл. 18, ал. 1, т. 1 от Закона за обществените поръчки (ЗОП).  </w:t>
      </w:r>
    </w:p>
    <w:p w:rsidR="002D241D" w:rsidRPr="008E2A10" w:rsidRDefault="002D241D" w:rsidP="006E2792">
      <w:pPr>
        <w:keepNext/>
        <w:keepLines/>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За нерегламентираните в настоящите Указания за участие в процедурата за възлагане на обществената поръчка („Указанията“) условия по провеждането на процедурата, се прилагат разпоредбите на ЗОП и подзаконовите актове по прилагането му. Процедурата за възлагане на обществената поръчка е основана на принципите на публичност и прозрачност, свободна и лоялна конкуренция, равнопоставеност и недопускане на дискриминация, като дава възможности за участие на всички участници, отговарящи на изискванията на Възложителя.</w:t>
      </w:r>
    </w:p>
    <w:p w:rsidR="002D241D" w:rsidRPr="008E2A10" w:rsidRDefault="002D241D">
      <w:pPr>
        <w:spacing w:after="0" w:line="276" w:lineRule="auto"/>
        <w:rPr>
          <w:rFonts w:cs="Calibri"/>
          <w:lang w:val="ru-RU"/>
        </w:rPr>
      </w:pPr>
    </w:p>
    <w:p w:rsidR="002D241D" w:rsidRPr="008E2A10" w:rsidRDefault="002D241D" w:rsidP="006E2792">
      <w:pPr>
        <w:pStyle w:val="ListParagraph"/>
        <w:numPr>
          <w:ilvl w:val="1"/>
          <w:numId w:val="54"/>
        </w:numPr>
        <w:tabs>
          <w:tab w:val="left" w:pos="1134"/>
        </w:tabs>
        <w:spacing w:after="0" w:line="276" w:lineRule="auto"/>
        <w:ind w:left="0" w:firstLine="709"/>
        <w:rPr>
          <w:rFonts w:ascii="Times New Roman" w:hAnsi="Times New Roman"/>
          <w:b/>
          <w:sz w:val="24"/>
          <w:lang w:val="ru-RU"/>
        </w:rPr>
      </w:pPr>
      <w:r>
        <w:rPr>
          <w:rFonts w:ascii="Times New Roman" w:hAnsi="Times New Roman"/>
          <w:b/>
          <w:sz w:val="24"/>
          <w:lang w:val="bg-BG"/>
        </w:rPr>
        <w:t xml:space="preserve"> </w:t>
      </w:r>
      <w:r w:rsidRPr="008E2A10">
        <w:rPr>
          <w:rFonts w:ascii="Times New Roman" w:hAnsi="Times New Roman"/>
          <w:b/>
          <w:sz w:val="24"/>
          <w:lang w:val="ru-RU"/>
        </w:rPr>
        <w:t>Обект и предмет на обществената поръчка:</w:t>
      </w:r>
    </w:p>
    <w:p w:rsidR="002D241D" w:rsidRDefault="002D241D">
      <w:pPr>
        <w:spacing w:after="0" w:line="276" w:lineRule="auto"/>
        <w:ind w:firstLine="709"/>
        <w:jc w:val="both"/>
        <w:rPr>
          <w:rFonts w:ascii="Times New Roman" w:hAnsi="Times New Roman"/>
          <w:b/>
          <w:sz w:val="24"/>
          <w:lang w:val="bg-BG"/>
        </w:rPr>
      </w:pPr>
      <w:r w:rsidRPr="008E2A10">
        <w:rPr>
          <w:rFonts w:ascii="Times New Roman" w:hAnsi="Times New Roman"/>
          <w:sz w:val="24"/>
          <w:lang w:val="ru-RU"/>
        </w:rPr>
        <w:t xml:space="preserve">Обект на настоящата обществена поръчка по смисъла на чл. 3, ал. 1, т. </w:t>
      </w:r>
      <w:r>
        <w:rPr>
          <w:rFonts w:ascii="Times New Roman" w:hAnsi="Times New Roman"/>
          <w:sz w:val="24"/>
          <w:lang w:val="bg-BG"/>
        </w:rPr>
        <w:t>3 от З</w:t>
      </w:r>
      <w:r w:rsidRPr="008E2A10">
        <w:rPr>
          <w:rFonts w:ascii="Times New Roman" w:hAnsi="Times New Roman"/>
          <w:sz w:val="24"/>
          <w:lang w:val="ru-RU"/>
        </w:rPr>
        <w:t xml:space="preserve">акона за обществените поръчки (ЗОП) е </w:t>
      </w:r>
      <w:r w:rsidRPr="009B4E7E">
        <w:rPr>
          <w:rFonts w:ascii="Times New Roman" w:hAnsi="Times New Roman"/>
          <w:b/>
          <w:sz w:val="24"/>
          <w:lang w:val="bg-BG"/>
        </w:rPr>
        <w:t>Услуга.</w:t>
      </w:r>
    </w:p>
    <w:p w:rsidR="002D241D" w:rsidRDefault="002D241D" w:rsidP="004F5713">
      <w:pPr>
        <w:tabs>
          <w:tab w:val="left" w:pos="0"/>
        </w:tabs>
        <w:ind w:right="61" w:firstLine="567"/>
        <w:rPr>
          <w:rFonts w:ascii="Times New Roman" w:hAnsi="Times New Roman"/>
          <w:b/>
          <w:sz w:val="24"/>
          <w:szCs w:val="24"/>
          <w:lang w:val="bg-BG"/>
        </w:rPr>
      </w:pPr>
      <w:r w:rsidRPr="008E2A10">
        <w:rPr>
          <w:rFonts w:ascii="Times New Roman" w:hAnsi="Times New Roman"/>
          <w:sz w:val="24"/>
          <w:szCs w:val="24"/>
          <w:lang w:val="ru-RU"/>
        </w:rPr>
        <w:t>Предметът на обществената поръчка</w:t>
      </w:r>
      <w:r w:rsidRPr="009B4E7E">
        <w:rPr>
          <w:rFonts w:ascii="Times New Roman" w:hAnsi="Times New Roman"/>
          <w:sz w:val="24"/>
          <w:szCs w:val="24"/>
          <w:lang w:val="bg-BG"/>
        </w:rPr>
        <w:t xml:space="preserve"> е</w:t>
      </w:r>
      <w:r>
        <w:rPr>
          <w:rFonts w:ascii="Times New Roman" w:hAnsi="Times New Roman"/>
          <w:sz w:val="24"/>
          <w:szCs w:val="24"/>
          <w:lang w:val="bg-BG"/>
        </w:rPr>
        <w:t xml:space="preserve"> осигуряване на „</w:t>
      </w:r>
      <w:r w:rsidRPr="00876F8A">
        <w:rPr>
          <w:rFonts w:ascii="Times New Roman" w:hAnsi="Times New Roman"/>
          <w:b/>
          <w:sz w:val="24"/>
          <w:szCs w:val="24"/>
          <w:lang w:val="ru-RU"/>
        </w:rPr>
        <w:t xml:space="preserve">Специализиран превоз на </w:t>
      </w:r>
      <w:r w:rsidRPr="00876F8A">
        <w:rPr>
          <w:rFonts w:ascii="Times New Roman" w:hAnsi="Times New Roman"/>
          <w:b/>
          <w:sz w:val="24"/>
          <w:szCs w:val="24"/>
          <w:lang w:val="bg-BG" w:eastAsia="ar-SA"/>
        </w:rPr>
        <w:t xml:space="preserve">деца </w:t>
      </w:r>
      <w:r w:rsidRPr="00876F8A">
        <w:rPr>
          <w:rFonts w:ascii="Times New Roman" w:hAnsi="Times New Roman"/>
          <w:b/>
          <w:sz w:val="24"/>
          <w:szCs w:val="24"/>
          <w:lang w:val="bg-BG"/>
        </w:rPr>
        <w:t>в задължителна предучилищна възраст и</w:t>
      </w:r>
      <w:r w:rsidRPr="00876F8A">
        <w:rPr>
          <w:rFonts w:ascii="Times New Roman" w:hAnsi="Times New Roman"/>
          <w:b/>
          <w:sz w:val="24"/>
          <w:szCs w:val="24"/>
          <w:lang w:val="ru-RU"/>
        </w:rPr>
        <w:t xml:space="preserve"> ученици до учебните заведения  на територията на община Момчилград през учебните  2018 /2019; 2019 /2020 и 2020/20 години”</w:t>
      </w:r>
      <w:r w:rsidRPr="00876F8A">
        <w:rPr>
          <w:rFonts w:ascii="Times New Roman" w:hAnsi="Times New Roman"/>
          <w:b/>
          <w:sz w:val="24"/>
          <w:szCs w:val="24"/>
          <w:lang w:val="bg-BG"/>
        </w:rPr>
        <w:t xml:space="preserve"> </w:t>
      </w:r>
      <w:r w:rsidRPr="004F5713">
        <w:rPr>
          <w:rFonts w:ascii="Times New Roman" w:hAnsi="Times New Roman"/>
          <w:sz w:val="24"/>
          <w:szCs w:val="24"/>
          <w:lang w:val="bg-BG" w:eastAsia="ar-SA"/>
        </w:rPr>
        <w:t>по обособени позиции както следва:</w:t>
      </w:r>
    </w:p>
    <w:tbl>
      <w:tblPr>
        <w:tblW w:w="10557" w:type="dxa"/>
        <w:jc w:val="center"/>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7"/>
        <w:gridCol w:w="8710"/>
      </w:tblGrid>
      <w:tr w:rsidR="002D241D" w:rsidRPr="00222929" w:rsidTr="005D64ED">
        <w:trPr>
          <w:trHeight w:val="1277"/>
          <w:jc w:val="center"/>
        </w:trPr>
        <w:tc>
          <w:tcPr>
            <w:tcW w:w="1847" w:type="dxa"/>
            <w:tcBorders>
              <w:bottom w:val="double" w:sz="4" w:space="0" w:color="auto"/>
            </w:tcBorders>
            <w:vAlign w:val="center"/>
          </w:tcPr>
          <w:p w:rsidR="002D241D" w:rsidRPr="00541293" w:rsidRDefault="002D241D" w:rsidP="00286337">
            <w:pPr>
              <w:jc w:val="center"/>
              <w:rPr>
                <w:rFonts w:ascii="Times New Roman" w:hAnsi="Times New Roman"/>
                <w:lang w:val="bg-BG"/>
              </w:rPr>
            </w:pPr>
            <w:r w:rsidRPr="00541293">
              <w:rPr>
                <w:rFonts w:ascii="Times New Roman" w:hAnsi="Times New Roman"/>
                <w:lang w:val="bg-BG"/>
              </w:rPr>
              <w:t xml:space="preserve">Обособена позиция </w:t>
            </w:r>
          </w:p>
          <w:p w:rsidR="002D241D" w:rsidRPr="00541293" w:rsidRDefault="002D241D" w:rsidP="00286337">
            <w:pPr>
              <w:jc w:val="center"/>
              <w:rPr>
                <w:rFonts w:ascii="Times New Roman" w:hAnsi="Times New Roman"/>
                <w:lang w:val="bg-BG"/>
              </w:rPr>
            </w:pPr>
            <w:r w:rsidRPr="00541293">
              <w:rPr>
                <w:rFonts w:ascii="Times New Roman" w:hAnsi="Times New Roman"/>
                <w:lang w:val="bg-BG"/>
              </w:rPr>
              <w:t>№</w:t>
            </w:r>
          </w:p>
        </w:tc>
        <w:tc>
          <w:tcPr>
            <w:tcW w:w="8710" w:type="dxa"/>
            <w:tcBorders>
              <w:bottom w:val="double" w:sz="4" w:space="0" w:color="auto"/>
            </w:tcBorders>
            <w:vAlign w:val="center"/>
          </w:tcPr>
          <w:p w:rsidR="002D241D" w:rsidRPr="00541293" w:rsidRDefault="002D241D" w:rsidP="00286337">
            <w:pPr>
              <w:jc w:val="center"/>
              <w:rPr>
                <w:rFonts w:ascii="Times New Roman" w:hAnsi="Times New Roman"/>
                <w:lang w:val="bg-BG"/>
              </w:rPr>
            </w:pPr>
            <w:r w:rsidRPr="009B4E7E">
              <w:rPr>
                <w:rFonts w:ascii="Times New Roman" w:hAnsi="Times New Roman"/>
                <w:bCs/>
                <w:iCs/>
                <w:sz w:val="24"/>
                <w:lang w:val="bg-BG"/>
              </w:rPr>
              <w:t>Превоз по направление</w:t>
            </w:r>
            <w:r w:rsidRPr="00541293">
              <w:rPr>
                <w:rFonts w:ascii="Times New Roman" w:hAnsi="Times New Roman"/>
                <w:lang w:val="bg-BG"/>
              </w:rPr>
              <w:t xml:space="preserve"> </w:t>
            </w:r>
            <w:r>
              <w:rPr>
                <w:rFonts w:ascii="Times New Roman" w:hAnsi="Times New Roman"/>
                <w:lang w:val="bg-BG"/>
              </w:rPr>
              <w:t xml:space="preserve"> - м</w:t>
            </w:r>
            <w:r w:rsidRPr="00541293">
              <w:rPr>
                <w:rFonts w:ascii="Times New Roman" w:hAnsi="Times New Roman"/>
                <w:lang w:val="bg-BG"/>
              </w:rPr>
              <w:t>аршрути на автобуси</w:t>
            </w:r>
          </w:p>
        </w:tc>
      </w:tr>
      <w:tr w:rsidR="002D241D" w:rsidRPr="00222929" w:rsidTr="005D64ED">
        <w:trPr>
          <w:trHeight w:val="555"/>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 xml:space="preserve">Момчилград – Сушево – Дружба –Балабаново – Върхари – Поляна – Груево – Свобода – Летовник – Груево – Момчилград  </w:t>
            </w:r>
          </w:p>
        </w:tc>
      </w:tr>
      <w:tr w:rsidR="002D241D" w:rsidRPr="00841E1A" w:rsidTr="005D64ED">
        <w:trPr>
          <w:trHeight w:val="627"/>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rPr>
            </w:pPr>
            <w:r w:rsidRPr="00841E1A">
              <w:rPr>
                <w:rFonts w:ascii="Times New Roman" w:hAnsi="Times New Roman"/>
                <w:sz w:val="24"/>
                <w:szCs w:val="24"/>
                <w:lang w:val="bg-BG"/>
              </w:rPr>
              <w:t>Момчилград – Птичар</w:t>
            </w:r>
            <w:r w:rsidRPr="00841E1A">
              <w:rPr>
                <w:rFonts w:ascii="Times New Roman" w:hAnsi="Times New Roman"/>
                <w:sz w:val="24"/>
                <w:szCs w:val="24"/>
              </w:rPr>
              <w:t xml:space="preserve"> </w:t>
            </w:r>
            <w:r w:rsidRPr="00841E1A">
              <w:rPr>
                <w:rFonts w:ascii="Times New Roman" w:hAnsi="Times New Roman"/>
                <w:sz w:val="24"/>
                <w:szCs w:val="24"/>
                <w:lang w:val="bg-BG"/>
              </w:rPr>
              <w:t>– Момчилград</w:t>
            </w:r>
            <w:r w:rsidRPr="00841E1A">
              <w:rPr>
                <w:rFonts w:ascii="Times New Roman" w:hAnsi="Times New Roman"/>
                <w:sz w:val="24"/>
                <w:szCs w:val="24"/>
                <w:lang w:val="bg-BG"/>
              </w:rPr>
              <w:tab/>
            </w:r>
          </w:p>
        </w:tc>
      </w:tr>
      <w:tr w:rsidR="002D241D" w:rsidRPr="00222929" w:rsidTr="005D64ED">
        <w:trPr>
          <w:trHeight w:val="555"/>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 xml:space="preserve">Момчилград </w:t>
            </w:r>
            <w:r w:rsidRPr="00841E1A">
              <w:rPr>
                <w:rFonts w:ascii="Times New Roman" w:hAnsi="Times New Roman"/>
                <w:sz w:val="24"/>
                <w:szCs w:val="24"/>
                <w:lang w:val="ru-RU"/>
              </w:rPr>
              <w:t>–</w:t>
            </w:r>
            <w:r w:rsidRPr="00841E1A">
              <w:rPr>
                <w:rFonts w:ascii="Times New Roman" w:hAnsi="Times New Roman"/>
                <w:sz w:val="24"/>
                <w:szCs w:val="24"/>
                <w:lang w:val="bg-BG"/>
              </w:rPr>
              <w:t xml:space="preserve"> Врело </w:t>
            </w:r>
            <w:r w:rsidRPr="00841E1A">
              <w:rPr>
                <w:rFonts w:ascii="Times New Roman" w:hAnsi="Times New Roman"/>
                <w:sz w:val="24"/>
                <w:szCs w:val="24"/>
                <w:lang w:val="ru-RU"/>
              </w:rPr>
              <w:t>–</w:t>
            </w:r>
            <w:r w:rsidRPr="00841E1A">
              <w:rPr>
                <w:rFonts w:ascii="Times New Roman" w:hAnsi="Times New Roman"/>
                <w:sz w:val="24"/>
                <w:szCs w:val="24"/>
                <w:lang w:val="bg-BG"/>
              </w:rPr>
              <w:t xml:space="preserve"> Горна Чобанка – Равен </w:t>
            </w:r>
            <w:r w:rsidRPr="00841E1A">
              <w:rPr>
                <w:rFonts w:ascii="Times New Roman" w:hAnsi="Times New Roman"/>
                <w:sz w:val="24"/>
                <w:szCs w:val="24"/>
                <w:lang w:val="ru-RU"/>
              </w:rPr>
              <w:t xml:space="preserve">– </w:t>
            </w:r>
            <w:r w:rsidRPr="00841E1A">
              <w:rPr>
                <w:rFonts w:ascii="Times New Roman" w:hAnsi="Times New Roman"/>
                <w:sz w:val="24"/>
                <w:szCs w:val="24"/>
                <w:lang w:val="bg-BG"/>
              </w:rPr>
              <w:t>Татул</w:t>
            </w:r>
            <w:r w:rsidRPr="00841E1A">
              <w:rPr>
                <w:rFonts w:ascii="Times New Roman" w:hAnsi="Times New Roman"/>
                <w:sz w:val="24"/>
                <w:szCs w:val="24"/>
                <w:lang w:val="ru-RU"/>
              </w:rPr>
              <w:t xml:space="preserve"> – </w:t>
            </w:r>
            <w:r w:rsidRPr="00841E1A">
              <w:rPr>
                <w:rFonts w:ascii="Times New Roman" w:hAnsi="Times New Roman"/>
                <w:sz w:val="24"/>
                <w:szCs w:val="24"/>
                <w:lang w:val="bg-BG"/>
              </w:rPr>
              <w:t xml:space="preserve">Момчилград </w:t>
            </w:r>
          </w:p>
        </w:tc>
      </w:tr>
      <w:tr w:rsidR="002D241D" w:rsidRPr="00222929" w:rsidTr="005D64ED">
        <w:trPr>
          <w:trHeight w:val="555"/>
          <w:jc w:val="center"/>
        </w:trPr>
        <w:tc>
          <w:tcPr>
            <w:tcW w:w="1847" w:type="dxa"/>
            <w:tcBorders>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 xml:space="preserve">Момчилград – Нановица – Гургулица – Девинци </w:t>
            </w:r>
            <w:r w:rsidRPr="00841E1A">
              <w:rPr>
                <w:rFonts w:ascii="Times New Roman" w:hAnsi="Times New Roman"/>
                <w:sz w:val="24"/>
                <w:szCs w:val="24"/>
                <w:lang w:val="ru-RU"/>
              </w:rPr>
              <w:t>–</w:t>
            </w:r>
            <w:r w:rsidRPr="00841E1A">
              <w:rPr>
                <w:rFonts w:ascii="Times New Roman" w:hAnsi="Times New Roman"/>
                <w:sz w:val="24"/>
                <w:szCs w:val="24"/>
                <w:lang w:val="bg-BG"/>
              </w:rPr>
              <w:t xml:space="preserve"> Постник – Поляна </w:t>
            </w:r>
            <w:r w:rsidRPr="00841E1A">
              <w:rPr>
                <w:rFonts w:ascii="Times New Roman" w:hAnsi="Times New Roman"/>
                <w:sz w:val="24"/>
                <w:szCs w:val="24"/>
                <w:lang w:val="ru-RU"/>
              </w:rPr>
              <w:t xml:space="preserve">– </w:t>
            </w:r>
            <w:r w:rsidRPr="00841E1A">
              <w:rPr>
                <w:rFonts w:ascii="Times New Roman" w:hAnsi="Times New Roman"/>
                <w:sz w:val="24"/>
                <w:szCs w:val="24"/>
                <w:lang w:val="bg-BG"/>
              </w:rPr>
              <w:t xml:space="preserve">Нановица – Момчилград  </w:t>
            </w:r>
          </w:p>
        </w:tc>
      </w:tr>
      <w:tr w:rsidR="002D241D" w:rsidRPr="00222929" w:rsidTr="005D64ED">
        <w:trPr>
          <w:trHeight w:val="555"/>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lang w:val="ru-RU"/>
              </w:rPr>
            </w:pPr>
            <w:r w:rsidRPr="00841E1A">
              <w:rPr>
                <w:rFonts w:ascii="Times New Roman" w:hAnsi="Times New Roman"/>
                <w:sz w:val="24"/>
                <w:szCs w:val="24"/>
                <w:lang w:val="bg-BG"/>
              </w:rPr>
              <w:t xml:space="preserve">Момчилград – Равен – Долна Чобанка </w:t>
            </w:r>
            <w:r w:rsidRPr="00841E1A">
              <w:rPr>
                <w:rFonts w:ascii="Times New Roman" w:hAnsi="Times New Roman"/>
                <w:sz w:val="24"/>
                <w:szCs w:val="24"/>
                <w:lang w:val="ru-RU"/>
              </w:rPr>
              <w:t xml:space="preserve">– </w:t>
            </w:r>
            <w:r w:rsidRPr="00841E1A">
              <w:rPr>
                <w:rFonts w:ascii="Times New Roman" w:hAnsi="Times New Roman"/>
                <w:sz w:val="24"/>
                <w:szCs w:val="24"/>
                <w:lang w:val="bg-BG"/>
              </w:rPr>
              <w:t>Биволяне – Равен – Момчилград</w:t>
            </w:r>
          </w:p>
        </w:tc>
      </w:tr>
      <w:tr w:rsidR="002D241D" w:rsidRPr="00222929" w:rsidTr="005D64ED">
        <w:trPr>
          <w:trHeight w:val="555"/>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 xml:space="preserve">Момчилград – Седлари – Софийци - Градинка – Прогрес </w:t>
            </w:r>
            <w:r w:rsidRPr="00841E1A">
              <w:rPr>
                <w:rFonts w:ascii="Times New Roman" w:hAnsi="Times New Roman"/>
                <w:sz w:val="24"/>
                <w:szCs w:val="24"/>
                <w:lang w:val="ru-RU"/>
              </w:rPr>
              <w:t>–</w:t>
            </w:r>
            <w:r w:rsidRPr="00841E1A">
              <w:rPr>
                <w:rFonts w:ascii="Times New Roman" w:hAnsi="Times New Roman"/>
                <w:sz w:val="24"/>
                <w:szCs w:val="24"/>
                <w:lang w:val="bg-BG"/>
              </w:rPr>
              <w:t xml:space="preserve"> Момчилград  </w:t>
            </w:r>
          </w:p>
        </w:tc>
      </w:tr>
      <w:tr w:rsidR="002D241D" w:rsidRPr="00841E1A" w:rsidTr="005D64ED">
        <w:trPr>
          <w:trHeight w:val="440"/>
          <w:jc w:val="center"/>
        </w:trPr>
        <w:tc>
          <w:tcPr>
            <w:tcW w:w="1847" w:type="dxa"/>
            <w:tcBorders>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 xml:space="preserve">Момчилград – Багрянка – Момчилград </w:t>
            </w:r>
          </w:p>
        </w:tc>
      </w:tr>
      <w:tr w:rsidR="002D241D" w:rsidRPr="00222929" w:rsidTr="005D64ED">
        <w:trPr>
          <w:trHeight w:val="555"/>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Момчилград – Ралица – Седефче – Конче</w:t>
            </w:r>
            <w:r w:rsidRPr="00841E1A">
              <w:rPr>
                <w:rFonts w:ascii="Times New Roman" w:hAnsi="Times New Roman"/>
                <w:sz w:val="24"/>
                <w:szCs w:val="24"/>
                <w:lang w:val="ru-RU"/>
              </w:rPr>
              <w:t xml:space="preserve"> – </w:t>
            </w:r>
            <w:r w:rsidRPr="00841E1A">
              <w:rPr>
                <w:rFonts w:ascii="Times New Roman" w:hAnsi="Times New Roman"/>
                <w:sz w:val="24"/>
                <w:szCs w:val="24"/>
                <w:lang w:val="bg-BG"/>
              </w:rPr>
              <w:t>Метлика – Звездел – Момчилград</w:t>
            </w:r>
          </w:p>
        </w:tc>
      </w:tr>
      <w:tr w:rsidR="002D241D" w:rsidRPr="00841E1A" w:rsidTr="005D64ED">
        <w:trPr>
          <w:trHeight w:val="377"/>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 xml:space="preserve">Момчилград – Чуково – Момчилград  </w:t>
            </w:r>
          </w:p>
        </w:tc>
      </w:tr>
      <w:tr w:rsidR="002D241D" w:rsidRPr="00222929" w:rsidTr="005D64ED">
        <w:trPr>
          <w:trHeight w:val="587"/>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 xml:space="preserve">Момчилград </w:t>
            </w:r>
            <w:r w:rsidRPr="00841E1A">
              <w:rPr>
                <w:rFonts w:ascii="Times New Roman" w:hAnsi="Times New Roman"/>
                <w:sz w:val="24"/>
                <w:szCs w:val="24"/>
                <w:lang w:val="ru-RU"/>
              </w:rPr>
              <w:t>–</w:t>
            </w:r>
            <w:r w:rsidRPr="00841E1A">
              <w:rPr>
                <w:rFonts w:ascii="Times New Roman" w:hAnsi="Times New Roman"/>
                <w:sz w:val="24"/>
                <w:szCs w:val="24"/>
                <w:lang w:val="bg-BG"/>
              </w:rPr>
              <w:t xml:space="preserve"> Соколино – Момчилград –  Мамулица – Момчилград </w:t>
            </w:r>
          </w:p>
        </w:tc>
      </w:tr>
      <w:tr w:rsidR="002D241D" w:rsidRPr="00222929" w:rsidTr="005D64ED">
        <w:trPr>
          <w:trHeight w:val="557"/>
          <w:jc w:val="center"/>
        </w:trPr>
        <w:tc>
          <w:tcPr>
            <w:tcW w:w="1847" w:type="dxa"/>
            <w:tcBorders>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 xml:space="preserve">Момчилград </w:t>
            </w:r>
            <w:r w:rsidRPr="00841E1A">
              <w:rPr>
                <w:rFonts w:ascii="Times New Roman" w:hAnsi="Times New Roman"/>
                <w:sz w:val="24"/>
                <w:szCs w:val="24"/>
                <w:lang w:val="ru-RU"/>
              </w:rPr>
              <w:t xml:space="preserve">– </w:t>
            </w:r>
            <w:r w:rsidRPr="00841E1A">
              <w:rPr>
                <w:rFonts w:ascii="Times New Roman" w:hAnsi="Times New Roman"/>
                <w:sz w:val="24"/>
                <w:szCs w:val="24"/>
                <w:lang w:val="bg-BG"/>
              </w:rPr>
              <w:t xml:space="preserve">Звездел – Чайка – Катерица – Черновка </w:t>
            </w:r>
            <w:r w:rsidRPr="00841E1A">
              <w:rPr>
                <w:rFonts w:ascii="Times New Roman" w:hAnsi="Times New Roman"/>
                <w:sz w:val="24"/>
                <w:szCs w:val="24"/>
                <w:lang w:val="ru-RU"/>
              </w:rPr>
              <w:t xml:space="preserve">– </w:t>
            </w:r>
            <w:r w:rsidRPr="00841E1A">
              <w:rPr>
                <w:rFonts w:ascii="Times New Roman" w:hAnsi="Times New Roman"/>
                <w:sz w:val="24"/>
                <w:szCs w:val="24"/>
                <w:lang w:val="bg-BG"/>
              </w:rPr>
              <w:t xml:space="preserve">Карамфил – Синделци – Звездел </w:t>
            </w:r>
            <w:r w:rsidRPr="00841E1A">
              <w:rPr>
                <w:rFonts w:ascii="Times New Roman" w:hAnsi="Times New Roman"/>
                <w:sz w:val="24"/>
                <w:szCs w:val="24"/>
                <w:lang w:val="ru-RU"/>
              </w:rPr>
              <w:t>– Момчилград</w:t>
            </w:r>
            <w:r w:rsidRPr="00841E1A">
              <w:rPr>
                <w:rFonts w:ascii="Times New Roman" w:hAnsi="Times New Roman"/>
                <w:sz w:val="24"/>
                <w:szCs w:val="24"/>
                <w:lang w:val="bg-BG"/>
              </w:rPr>
              <w:t xml:space="preserve"> </w:t>
            </w:r>
          </w:p>
        </w:tc>
      </w:tr>
      <w:tr w:rsidR="002D241D" w:rsidRPr="00222929" w:rsidTr="005D64ED">
        <w:trPr>
          <w:trHeight w:val="350"/>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 xml:space="preserve">Момчилград </w:t>
            </w:r>
            <w:r w:rsidRPr="00841E1A">
              <w:rPr>
                <w:rFonts w:ascii="Times New Roman" w:hAnsi="Times New Roman"/>
                <w:sz w:val="24"/>
                <w:szCs w:val="24"/>
                <w:lang w:val="ru-RU"/>
              </w:rPr>
              <w:t xml:space="preserve">– </w:t>
            </w:r>
            <w:r w:rsidRPr="00841E1A">
              <w:rPr>
                <w:rFonts w:ascii="Times New Roman" w:hAnsi="Times New Roman"/>
                <w:sz w:val="24"/>
                <w:szCs w:val="24"/>
                <w:lang w:val="bg-BG"/>
              </w:rPr>
              <w:t xml:space="preserve">Звездел – Ауста – Джелепско – Звездел </w:t>
            </w:r>
            <w:r w:rsidRPr="00841E1A">
              <w:rPr>
                <w:rFonts w:ascii="Times New Roman" w:hAnsi="Times New Roman"/>
                <w:sz w:val="24"/>
                <w:szCs w:val="24"/>
                <w:lang w:val="ru-RU"/>
              </w:rPr>
              <w:t>– Момчилград</w:t>
            </w:r>
            <w:r w:rsidRPr="00841E1A">
              <w:rPr>
                <w:rFonts w:ascii="Times New Roman" w:hAnsi="Times New Roman"/>
                <w:sz w:val="24"/>
                <w:szCs w:val="24"/>
                <w:lang w:val="bg-BG"/>
              </w:rPr>
              <w:t xml:space="preserve"> </w:t>
            </w:r>
          </w:p>
        </w:tc>
      </w:tr>
      <w:tr w:rsidR="002D241D" w:rsidRPr="00222929" w:rsidTr="005D64ED">
        <w:trPr>
          <w:trHeight w:val="359"/>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lang w:val="ru-RU"/>
              </w:rPr>
            </w:pPr>
            <w:r w:rsidRPr="00841E1A">
              <w:rPr>
                <w:rFonts w:ascii="Times New Roman" w:hAnsi="Times New Roman"/>
                <w:sz w:val="24"/>
                <w:szCs w:val="24"/>
                <w:lang w:val="bg-BG"/>
              </w:rPr>
              <w:t xml:space="preserve">Момчилград </w:t>
            </w:r>
            <w:r w:rsidRPr="00841E1A">
              <w:rPr>
                <w:rFonts w:ascii="Times New Roman" w:hAnsi="Times New Roman"/>
                <w:sz w:val="24"/>
                <w:szCs w:val="24"/>
                <w:lang w:val="ru-RU"/>
              </w:rPr>
              <w:t xml:space="preserve">– </w:t>
            </w:r>
            <w:r w:rsidRPr="00841E1A">
              <w:rPr>
                <w:rFonts w:ascii="Times New Roman" w:hAnsi="Times New Roman"/>
                <w:sz w:val="24"/>
                <w:szCs w:val="24"/>
                <w:lang w:val="bg-BG"/>
              </w:rPr>
              <w:t xml:space="preserve">Крепост – Божур – Пазарци – Сулица – Звездел </w:t>
            </w:r>
            <w:r w:rsidRPr="00841E1A">
              <w:rPr>
                <w:rFonts w:ascii="Times New Roman" w:hAnsi="Times New Roman"/>
                <w:sz w:val="24"/>
                <w:szCs w:val="24"/>
                <w:lang w:val="ru-RU"/>
              </w:rPr>
              <w:t>– Момчилград</w:t>
            </w:r>
          </w:p>
        </w:tc>
      </w:tr>
      <w:tr w:rsidR="002D241D" w:rsidRPr="00222929" w:rsidTr="005D64ED">
        <w:trPr>
          <w:trHeight w:val="341"/>
          <w:jc w:val="center"/>
        </w:trPr>
        <w:tc>
          <w:tcPr>
            <w:tcW w:w="1847" w:type="dxa"/>
            <w:tcBorders>
              <w:top w:val="double" w:sz="4" w:space="0" w:color="auto"/>
              <w:bottom w:val="double" w:sz="4" w:space="0" w:color="auto"/>
            </w:tcBorders>
            <w:vAlign w:val="center"/>
          </w:tcPr>
          <w:p w:rsidR="002D241D" w:rsidRPr="00841E1A" w:rsidRDefault="002D241D" w:rsidP="00841E1A">
            <w:pPr>
              <w:numPr>
                <w:ilvl w:val="0"/>
                <w:numId w:val="60"/>
              </w:numPr>
              <w:spacing w:after="0" w:line="240" w:lineRule="auto"/>
              <w:jc w:val="center"/>
              <w:rPr>
                <w:rFonts w:ascii="Times New Roman" w:hAnsi="Times New Roman"/>
                <w:sz w:val="24"/>
                <w:szCs w:val="24"/>
                <w:lang w:val="bg-BG"/>
              </w:rPr>
            </w:pPr>
          </w:p>
        </w:tc>
        <w:tc>
          <w:tcPr>
            <w:tcW w:w="8710" w:type="dxa"/>
            <w:tcBorders>
              <w:top w:val="double" w:sz="4" w:space="0" w:color="auto"/>
              <w:bottom w:val="double" w:sz="4" w:space="0" w:color="auto"/>
            </w:tcBorders>
            <w:vAlign w:val="center"/>
          </w:tcPr>
          <w:p w:rsidR="002D241D" w:rsidRPr="00841E1A" w:rsidRDefault="002D241D" w:rsidP="00286337">
            <w:pPr>
              <w:rPr>
                <w:rFonts w:ascii="Times New Roman" w:hAnsi="Times New Roman"/>
                <w:sz w:val="24"/>
                <w:szCs w:val="24"/>
                <w:lang w:val="bg-BG"/>
              </w:rPr>
            </w:pPr>
            <w:r w:rsidRPr="00841E1A">
              <w:rPr>
                <w:rFonts w:ascii="Times New Roman" w:hAnsi="Times New Roman"/>
                <w:sz w:val="24"/>
                <w:szCs w:val="24"/>
                <w:lang w:val="bg-BG"/>
              </w:rPr>
              <w:t xml:space="preserve">Момчилград – Прогрес – Чуково – Багрянка – Момчилград  </w:t>
            </w:r>
          </w:p>
        </w:tc>
      </w:tr>
    </w:tbl>
    <w:p w:rsidR="002D241D" w:rsidRPr="009B4E7E" w:rsidRDefault="002D241D" w:rsidP="009E18C9">
      <w:pPr>
        <w:spacing w:after="0" w:line="276" w:lineRule="auto"/>
        <w:jc w:val="both"/>
        <w:rPr>
          <w:rFonts w:ascii="Times New Roman" w:hAnsi="Times New Roman"/>
          <w:b/>
          <w:iCs/>
          <w:sz w:val="24"/>
          <w:lang w:val="bg-BG"/>
        </w:rPr>
      </w:pPr>
    </w:p>
    <w:p w:rsidR="002D241D" w:rsidRPr="00295A48" w:rsidRDefault="002D241D" w:rsidP="00295A48">
      <w:pPr>
        <w:spacing w:after="0" w:line="276" w:lineRule="auto"/>
        <w:ind w:firstLine="720"/>
        <w:jc w:val="both"/>
        <w:rPr>
          <w:rFonts w:ascii="Times New Roman" w:hAnsi="Times New Roman"/>
          <w:sz w:val="24"/>
          <w:lang w:val="bg-BG"/>
        </w:rPr>
      </w:pPr>
      <w:r w:rsidRPr="00295A48">
        <w:rPr>
          <w:rFonts w:ascii="Times New Roman" w:hAnsi="Times New Roman"/>
          <w:sz w:val="24"/>
          <w:lang w:val="bg-BG"/>
        </w:rPr>
        <w:t xml:space="preserve">Обособените позиции и включените в тях общ </w:t>
      </w:r>
      <w:r>
        <w:rPr>
          <w:rFonts w:ascii="Times New Roman" w:hAnsi="Times New Roman"/>
          <w:sz w:val="24"/>
          <w:lang w:val="bg-BG"/>
        </w:rPr>
        <w:t>прогнозен</w:t>
      </w:r>
      <w:r w:rsidRPr="00295A48">
        <w:rPr>
          <w:rFonts w:ascii="Times New Roman" w:hAnsi="Times New Roman"/>
          <w:sz w:val="24"/>
          <w:lang w:val="bg-BG"/>
        </w:rPr>
        <w:t xml:space="preserve"> дневен пр</w:t>
      </w:r>
      <w:r>
        <w:rPr>
          <w:rFonts w:ascii="Times New Roman" w:hAnsi="Times New Roman"/>
          <w:sz w:val="24"/>
          <w:lang w:val="bg-BG"/>
        </w:rPr>
        <w:t>обег, населени места, необходимо превозно средство с брой места,  максимална единична цена на  километър пробег  и прогнозна обща цена за три учебни години</w:t>
      </w:r>
      <w:r w:rsidRPr="00295A48">
        <w:rPr>
          <w:rFonts w:ascii="Times New Roman" w:hAnsi="Times New Roman"/>
          <w:sz w:val="24"/>
          <w:lang w:val="bg-BG"/>
        </w:rPr>
        <w:t xml:space="preserve"> са описани подробно в Техническата спецификация към  настоящата документация.</w:t>
      </w:r>
      <w:r w:rsidRPr="00295A48">
        <w:rPr>
          <w:rFonts w:ascii="Times New Roman" w:hAnsi="Times New Roman"/>
          <w:b/>
          <w:sz w:val="24"/>
          <w:lang w:val="bg-BG"/>
        </w:rPr>
        <w:t xml:space="preserve"> </w:t>
      </w:r>
      <w:r w:rsidRPr="00295A48">
        <w:rPr>
          <w:rFonts w:ascii="Times New Roman" w:hAnsi="Times New Roman"/>
          <w:sz w:val="24"/>
          <w:lang w:val="bg-BG"/>
        </w:rPr>
        <w:t>Предвид спецификата на обществената поръчка посочените</w:t>
      </w:r>
      <w:r w:rsidRPr="00295A48">
        <w:rPr>
          <w:rFonts w:ascii="Times New Roman" w:hAnsi="Times New Roman"/>
          <w:b/>
          <w:sz w:val="24"/>
          <w:lang w:val="bg-BG"/>
        </w:rPr>
        <w:t xml:space="preserve"> </w:t>
      </w:r>
      <w:r w:rsidRPr="00295A48">
        <w:rPr>
          <w:rFonts w:ascii="Times New Roman" w:hAnsi="Times New Roman"/>
          <w:sz w:val="24"/>
          <w:lang w:val="ru-RU"/>
        </w:rPr>
        <w:t xml:space="preserve">километри са </w:t>
      </w:r>
      <w:r>
        <w:rPr>
          <w:rFonts w:ascii="Times New Roman" w:hAnsi="Times New Roman"/>
          <w:sz w:val="24"/>
          <w:lang w:val="bg-BG"/>
        </w:rPr>
        <w:t xml:space="preserve">прогнозни </w:t>
      </w:r>
      <w:r w:rsidRPr="00295A48">
        <w:rPr>
          <w:rFonts w:ascii="Times New Roman" w:hAnsi="Times New Roman"/>
          <w:sz w:val="24"/>
          <w:lang w:val="ru-RU"/>
        </w:rPr>
        <w:t>.</w:t>
      </w:r>
      <w:r w:rsidRPr="00295A48">
        <w:rPr>
          <w:rFonts w:ascii="Times New Roman" w:hAnsi="Times New Roman"/>
          <w:sz w:val="24"/>
          <w:lang w:val="bg-BG"/>
        </w:rPr>
        <w:t xml:space="preserve"> </w:t>
      </w:r>
    </w:p>
    <w:p w:rsidR="002D241D" w:rsidRPr="00295A48" w:rsidRDefault="002D241D" w:rsidP="00295A48">
      <w:pPr>
        <w:spacing w:after="0" w:line="276" w:lineRule="auto"/>
        <w:ind w:firstLine="720"/>
        <w:jc w:val="both"/>
        <w:rPr>
          <w:rFonts w:ascii="Times New Roman" w:hAnsi="Times New Roman"/>
          <w:sz w:val="24"/>
          <w:lang w:val="bg-BG"/>
        </w:rPr>
      </w:pPr>
      <w:r w:rsidRPr="00295A48">
        <w:rPr>
          <w:rFonts w:ascii="Times New Roman" w:hAnsi="Times New Roman"/>
          <w:sz w:val="24"/>
          <w:lang w:val="bg-BG"/>
        </w:rPr>
        <w:t>В зависимост от учебната програма, броя ученици и населени места с деца и ученици</w:t>
      </w:r>
      <w:r>
        <w:rPr>
          <w:rFonts w:ascii="Times New Roman" w:hAnsi="Times New Roman"/>
          <w:sz w:val="24"/>
          <w:lang w:val="bg-BG"/>
        </w:rPr>
        <w:t xml:space="preserve">, </w:t>
      </w:r>
      <w:r w:rsidRPr="00295A48">
        <w:rPr>
          <w:rFonts w:ascii="Times New Roman" w:hAnsi="Times New Roman"/>
          <w:sz w:val="24"/>
          <w:lang w:val="bg-BG"/>
        </w:rPr>
        <w:t xml:space="preserve">възложителят си запазва правото за промяна в дневния пробег и брой курсове, като </w:t>
      </w:r>
      <w:r>
        <w:rPr>
          <w:rFonts w:ascii="Times New Roman" w:hAnsi="Times New Roman"/>
          <w:sz w:val="24"/>
          <w:lang w:val="bg-BG"/>
        </w:rPr>
        <w:t xml:space="preserve">е възможно те да бъдат увеличени или намалени. </w:t>
      </w:r>
      <w:r w:rsidRPr="00295A48">
        <w:rPr>
          <w:rFonts w:ascii="Times New Roman" w:hAnsi="Times New Roman"/>
          <w:sz w:val="24"/>
          <w:lang w:val="bg-BG"/>
        </w:rPr>
        <w:t xml:space="preserve"> Броят на местата в н</w:t>
      </w:r>
      <w:r w:rsidRPr="00295A48">
        <w:rPr>
          <w:rFonts w:ascii="Times New Roman" w:hAnsi="Times New Roman"/>
          <w:sz w:val="24"/>
          <w:lang w:val="ru-RU"/>
        </w:rPr>
        <w:t>еобходимите МПС са съобразени с бро</w:t>
      </w:r>
      <w:r w:rsidRPr="00295A48">
        <w:rPr>
          <w:rFonts w:ascii="Times New Roman" w:hAnsi="Times New Roman"/>
          <w:sz w:val="24"/>
          <w:lang w:val="bg-BG"/>
        </w:rPr>
        <w:t>я на</w:t>
      </w:r>
      <w:r w:rsidRPr="00295A48">
        <w:rPr>
          <w:rFonts w:ascii="Times New Roman" w:hAnsi="Times New Roman"/>
          <w:sz w:val="24"/>
          <w:lang w:val="ru-RU"/>
        </w:rPr>
        <w:t xml:space="preserve"> пътуващи</w:t>
      </w:r>
      <w:r w:rsidRPr="00295A48">
        <w:rPr>
          <w:rFonts w:ascii="Times New Roman" w:hAnsi="Times New Roman"/>
          <w:sz w:val="24"/>
          <w:lang w:val="bg-BG"/>
        </w:rPr>
        <w:t>те</w:t>
      </w:r>
      <w:r w:rsidRPr="00295A48">
        <w:rPr>
          <w:rFonts w:ascii="Times New Roman" w:hAnsi="Times New Roman"/>
          <w:sz w:val="24"/>
          <w:lang w:val="ru-RU"/>
        </w:rPr>
        <w:t xml:space="preserve"> деца и ученици и терена по маршрута</w:t>
      </w:r>
      <w:r w:rsidRPr="00295A48">
        <w:rPr>
          <w:rFonts w:ascii="Times New Roman" w:hAnsi="Times New Roman"/>
          <w:sz w:val="24"/>
          <w:lang w:val="bg-BG"/>
        </w:rPr>
        <w:t>.</w:t>
      </w:r>
    </w:p>
    <w:p w:rsidR="002D241D" w:rsidRDefault="002D241D" w:rsidP="001579FC">
      <w:pPr>
        <w:spacing w:after="0" w:line="276" w:lineRule="auto"/>
        <w:ind w:firstLine="720"/>
        <w:jc w:val="both"/>
        <w:rPr>
          <w:rFonts w:ascii="Times New Roman" w:hAnsi="Times New Roman"/>
          <w:sz w:val="24"/>
          <w:lang w:val="bg-BG"/>
        </w:rPr>
      </w:pPr>
    </w:p>
    <w:p w:rsidR="002D241D" w:rsidRPr="008E2A10" w:rsidRDefault="002D241D" w:rsidP="001579FC">
      <w:pPr>
        <w:spacing w:after="0" w:line="276" w:lineRule="auto"/>
        <w:ind w:firstLine="720"/>
        <w:jc w:val="both"/>
        <w:rPr>
          <w:rFonts w:ascii="Times New Roman" w:hAnsi="Times New Roman"/>
          <w:sz w:val="24"/>
          <w:lang w:val="ru-RU"/>
        </w:rPr>
      </w:pPr>
      <w:r w:rsidRPr="008E2A10">
        <w:rPr>
          <w:rFonts w:ascii="Times New Roman" w:hAnsi="Times New Roman"/>
          <w:sz w:val="24"/>
          <w:lang w:val="ru-RU"/>
        </w:rPr>
        <w:t xml:space="preserve">В съответствие с чл. 48, ал. 1 от ЗОП необходимите характеристики на предмета на обществената поръчка са подробно индивидуализирани в Техническите спецификации на изискванията на Възложителя („Техническите спецификации“), съдържащи се в настоящата документация за обществена поръчка. </w:t>
      </w:r>
    </w:p>
    <w:p w:rsidR="002D241D" w:rsidRPr="008E2A10" w:rsidRDefault="002D241D" w:rsidP="001579FC">
      <w:pPr>
        <w:spacing w:after="200" w:line="276" w:lineRule="auto"/>
        <w:ind w:firstLine="720"/>
        <w:jc w:val="both"/>
        <w:rPr>
          <w:rFonts w:ascii="Times New Roman" w:hAnsi="Times New Roman"/>
          <w:sz w:val="24"/>
          <w:lang w:val="ru-RU"/>
        </w:rPr>
      </w:pPr>
      <w:r>
        <w:rPr>
          <w:rFonts w:ascii="Times New Roman" w:hAnsi="Times New Roman"/>
          <w:sz w:val="24"/>
          <w:lang w:val="bg-BG"/>
        </w:rPr>
        <w:t xml:space="preserve">Настоящата обществена поръчка е разделена на 14 </w:t>
      </w:r>
      <w:r w:rsidRPr="008E2A10">
        <w:rPr>
          <w:rFonts w:ascii="Times New Roman" w:hAnsi="Times New Roman"/>
          <w:sz w:val="24"/>
          <w:lang w:val="ru-RU"/>
        </w:rPr>
        <w:t xml:space="preserve">обособени позиции. </w:t>
      </w:r>
    </w:p>
    <w:p w:rsidR="002D241D" w:rsidRPr="008E2A10" w:rsidRDefault="002D241D" w:rsidP="001579FC">
      <w:pPr>
        <w:pStyle w:val="ListParagraph"/>
        <w:numPr>
          <w:ilvl w:val="1"/>
          <w:numId w:val="54"/>
        </w:numPr>
        <w:tabs>
          <w:tab w:val="left" w:pos="1134"/>
        </w:tabs>
        <w:spacing w:after="0" w:line="276" w:lineRule="auto"/>
        <w:ind w:left="0" w:firstLine="709"/>
        <w:jc w:val="both"/>
        <w:rPr>
          <w:rFonts w:ascii="Times New Roman" w:hAnsi="Times New Roman"/>
          <w:b/>
          <w:sz w:val="24"/>
          <w:lang w:val="ru-RU"/>
        </w:rPr>
      </w:pPr>
      <w:r>
        <w:rPr>
          <w:rFonts w:ascii="Times New Roman" w:hAnsi="Times New Roman"/>
          <w:b/>
          <w:sz w:val="24"/>
          <w:lang w:val="bg-BG"/>
        </w:rPr>
        <w:t xml:space="preserve"> </w:t>
      </w:r>
      <w:r w:rsidRPr="008E2A10">
        <w:rPr>
          <w:rFonts w:ascii="Times New Roman" w:hAnsi="Times New Roman"/>
          <w:b/>
          <w:sz w:val="24"/>
          <w:lang w:val="ru-RU"/>
        </w:rPr>
        <w:t>Възможност за представяне на варианти в офертите:</w:t>
      </w:r>
    </w:p>
    <w:p w:rsidR="002D241D" w:rsidRPr="008E2A10" w:rsidRDefault="002D241D" w:rsidP="001579FC">
      <w:pPr>
        <w:spacing w:after="0" w:line="276" w:lineRule="auto"/>
        <w:ind w:firstLine="709"/>
        <w:jc w:val="both"/>
        <w:rPr>
          <w:rFonts w:ascii="Times New Roman" w:hAnsi="Times New Roman"/>
          <w:sz w:val="24"/>
          <w:lang w:val="ru-RU"/>
        </w:rPr>
      </w:pPr>
      <w:r w:rsidRPr="008E2A10">
        <w:rPr>
          <w:rFonts w:ascii="Times New Roman" w:hAnsi="Times New Roman"/>
          <w:sz w:val="24"/>
          <w:lang w:val="ru-RU"/>
        </w:rPr>
        <w:t>Не се предвижда възможност за предоставяне на варианти в офертите.</w:t>
      </w:r>
    </w:p>
    <w:p w:rsidR="002D241D" w:rsidRPr="008E2A10" w:rsidRDefault="002D241D" w:rsidP="001579FC">
      <w:pPr>
        <w:spacing w:after="0" w:line="276" w:lineRule="auto"/>
        <w:ind w:firstLine="709"/>
        <w:jc w:val="both"/>
        <w:rPr>
          <w:rFonts w:ascii="Times New Roman" w:hAnsi="Times New Roman"/>
          <w:sz w:val="24"/>
          <w:lang w:val="ru-RU"/>
        </w:rPr>
      </w:pPr>
    </w:p>
    <w:p w:rsidR="002D241D" w:rsidRPr="008E2A10" w:rsidRDefault="002D241D" w:rsidP="001579FC">
      <w:pPr>
        <w:pStyle w:val="ListParagraph"/>
        <w:numPr>
          <w:ilvl w:val="1"/>
          <w:numId w:val="54"/>
        </w:numPr>
        <w:tabs>
          <w:tab w:val="left" w:pos="1134"/>
        </w:tabs>
        <w:spacing w:after="0" w:line="276" w:lineRule="auto"/>
        <w:ind w:left="0" w:firstLine="709"/>
        <w:rPr>
          <w:rFonts w:ascii="Times New Roman" w:hAnsi="Times New Roman"/>
          <w:b/>
          <w:sz w:val="24"/>
          <w:lang w:val="ru-RU"/>
        </w:rPr>
      </w:pPr>
      <w:r>
        <w:rPr>
          <w:rFonts w:ascii="Times New Roman" w:hAnsi="Times New Roman"/>
          <w:b/>
          <w:sz w:val="24"/>
          <w:lang w:val="bg-BG"/>
        </w:rPr>
        <w:t xml:space="preserve"> </w:t>
      </w:r>
      <w:r w:rsidRPr="008E2A10">
        <w:rPr>
          <w:rFonts w:ascii="Times New Roman" w:hAnsi="Times New Roman"/>
          <w:b/>
          <w:sz w:val="24"/>
          <w:lang w:val="ru-RU"/>
        </w:rPr>
        <w:t>Място за изпълнение на поръчката:</w:t>
      </w:r>
    </w:p>
    <w:p w:rsidR="002D241D" w:rsidRPr="00636DA3" w:rsidRDefault="002D241D" w:rsidP="00E41EAD">
      <w:pPr>
        <w:jc w:val="both"/>
        <w:rPr>
          <w:rFonts w:ascii="Times New Roman" w:hAnsi="Times New Roman"/>
          <w:sz w:val="24"/>
          <w:szCs w:val="24"/>
          <w:lang w:val="bg-BG"/>
        </w:rPr>
      </w:pPr>
      <w:r w:rsidRPr="00295A48">
        <w:rPr>
          <w:rFonts w:ascii="Times New Roman" w:hAnsi="Times New Roman"/>
          <w:sz w:val="24"/>
          <w:szCs w:val="24"/>
          <w:lang w:val="bg-BG" w:eastAsia="bg-BG"/>
        </w:rPr>
        <w:t>Място на услугата  на специали</w:t>
      </w:r>
      <w:r>
        <w:rPr>
          <w:rFonts w:ascii="Times New Roman" w:hAnsi="Times New Roman"/>
          <w:sz w:val="24"/>
          <w:szCs w:val="24"/>
          <w:lang w:val="bg-BG" w:eastAsia="bg-BG"/>
        </w:rPr>
        <w:t>зиран превоз на деца и ученици</w:t>
      </w:r>
      <w:r w:rsidRPr="00D8671E">
        <w:rPr>
          <w:rFonts w:ascii="Times New Roman" w:hAnsi="Times New Roman"/>
          <w:sz w:val="24"/>
          <w:szCs w:val="24"/>
          <w:lang w:val="ru-RU" w:eastAsia="bg-BG"/>
        </w:rPr>
        <w:t xml:space="preserve"> </w:t>
      </w:r>
      <w:r w:rsidRPr="00295A48">
        <w:rPr>
          <w:rFonts w:ascii="Times New Roman" w:hAnsi="Times New Roman"/>
          <w:sz w:val="24"/>
          <w:szCs w:val="24"/>
          <w:lang w:val="bg-BG" w:eastAsia="bg-BG"/>
        </w:rPr>
        <w:t xml:space="preserve">до детските градини и училища на територията на община </w:t>
      </w:r>
      <w:r>
        <w:rPr>
          <w:rFonts w:ascii="Times New Roman" w:hAnsi="Times New Roman"/>
          <w:sz w:val="24"/>
          <w:szCs w:val="24"/>
          <w:lang w:val="bg-BG" w:eastAsia="bg-BG"/>
        </w:rPr>
        <w:t>Момчилград</w:t>
      </w:r>
      <w:r w:rsidRPr="00D8671E">
        <w:rPr>
          <w:rFonts w:ascii="Times New Roman" w:hAnsi="Times New Roman"/>
          <w:sz w:val="24"/>
          <w:szCs w:val="24"/>
          <w:lang w:val="ru-RU" w:eastAsia="bg-BG"/>
        </w:rPr>
        <w:t xml:space="preserve"> </w:t>
      </w:r>
      <w:r>
        <w:rPr>
          <w:rFonts w:ascii="Times New Roman" w:hAnsi="Times New Roman"/>
          <w:sz w:val="24"/>
          <w:szCs w:val="24"/>
          <w:lang w:eastAsia="bg-BG"/>
        </w:rPr>
        <w:t>e</w:t>
      </w:r>
      <w:r w:rsidRPr="00D8671E">
        <w:rPr>
          <w:rFonts w:ascii="Times New Roman" w:hAnsi="Times New Roman"/>
          <w:sz w:val="24"/>
          <w:szCs w:val="24"/>
          <w:lang w:val="ru-RU" w:eastAsia="bg-BG"/>
        </w:rPr>
        <w:t xml:space="preserve"> </w:t>
      </w:r>
      <w:r>
        <w:rPr>
          <w:rFonts w:ascii="Times New Roman" w:hAnsi="Times New Roman"/>
          <w:sz w:val="24"/>
          <w:szCs w:val="24"/>
          <w:lang w:val="bg-BG" w:eastAsia="bg-BG"/>
        </w:rPr>
        <w:t xml:space="preserve">както следва:  </w:t>
      </w:r>
      <w:r w:rsidRPr="00A0513A">
        <w:rPr>
          <w:rFonts w:ascii="Times New Roman" w:hAnsi="Times New Roman"/>
          <w:sz w:val="24"/>
          <w:szCs w:val="24"/>
          <w:lang w:val="bg-BG"/>
        </w:rPr>
        <w:t>СУ „Н. Й. Вапцаров“</w:t>
      </w:r>
      <w:r>
        <w:rPr>
          <w:rFonts w:ascii="Times New Roman" w:hAnsi="Times New Roman"/>
          <w:sz w:val="24"/>
          <w:szCs w:val="24"/>
          <w:lang w:val="bg-BG"/>
        </w:rPr>
        <w:t xml:space="preserve"> </w:t>
      </w:r>
      <w:r w:rsidRPr="00A0513A">
        <w:rPr>
          <w:rFonts w:ascii="Times New Roman" w:hAnsi="Times New Roman"/>
          <w:sz w:val="24"/>
          <w:szCs w:val="24"/>
          <w:lang w:val="bg-BG"/>
        </w:rPr>
        <w:t>гр.Момчилград</w:t>
      </w:r>
      <w:r>
        <w:rPr>
          <w:rFonts w:ascii="Times New Roman" w:hAnsi="Times New Roman"/>
          <w:sz w:val="24"/>
          <w:szCs w:val="24"/>
          <w:lang w:val="bg-BG"/>
        </w:rPr>
        <w:t>;,</w:t>
      </w:r>
      <w:r w:rsidRPr="00A0513A">
        <w:rPr>
          <w:rFonts w:ascii="Times New Roman" w:hAnsi="Times New Roman"/>
          <w:sz w:val="24"/>
          <w:szCs w:val="24"/>
          <w:lang w:val="bg-BG"/>
        </w:rPr>
        <w:t>ОУ „Д-р П. Берон”</w:t>
      </w:r>
      <w:r>
        <w:rPr>
          <w:rFonts w:ascii="Times New Roman" w:hAnsi="Times New Roman"/>
          <w:sz w:val="24"/>
          <w:szCs w:val="24"/>
          <w:lang w:val="bg-BG"/>
        </w:rPr>
        <w:t xml:space="preserve"> гр.Момчилград;, </w:t>
      </w:r>
      <w:r w:rsidRPr="00A0513A">
        <w:rPr>
          <w:rFonts w:ascii="Times New Roman" w:hAnsi="Times New Roman"/>
          <w:sz w:val="24"/>
          <w:szCs w:val="24"/>
          <w:lang w:val="bg-BG"/>
        </w:rPr>
        <w:t>ОУ„Н. Й. Вапцаров“</w:t>
      </w:r>
      <w:r>
        <w:rPr>
          <w:rFonts w:ascii="Times New Roman" w:hAnsi="Times New Roman"/>
          <w:sz w:val="24"/>
          <w:szCs w:val="24"/>
          <w:lang w:val="bg-BG"/>
        </w:rPr>
        <w:t xml:space="preserve"> с.</w:t>
      </w:r>
      <w:r w:rsidRPr="00A0513A">
        <w:rPr>
          <w:rFonts w:ascii="Times New Roman" w:hAnsi="Times New Roman"/>
          <w:sz w:val="24"/>
          <w:szCs w:val="24"/>
          <w:lang w:val="bg-BG"/>
        </w:rPr>
        <w:t xml:space="preserve"> Груево  ПГ по ТХВП </w:t>
      </w:r>
      <w:r>
        <w:rPr>
          <w:rFonts w:ascii="Times New Roman" w:hAnsi="Times New Roman"/>
          <w:sz w:val="24"/>
          <w:szCs w:val="24"/>
          <w:lang w:val="bg-BG"/>
        </w:rPr>
        <w:t>гр.Момчилград;,</w:t>
      </w:r>
      <w:r w:rsidRPr="00A0513A">
        <w:rPr>
          <w:rFonts w:ascii="Times New Roman" w:hAnsi="Times New Roman"/>
          <w:sz w:val="24"/>
          <w:szCs w:val="24"/>
          <w:lang w:val="bg-BG"/>
        </w:rPr>
        <w:t xml:space="preserve"> ОУ „В. Левски“ </w:t>
      </w:r>
      <w:r>
        <w:rPr>
          <w:rFonts w:ascii="Times New Roman" w:hAnsi="Times New Roman"/>
          <w:sz w:val="24"/>
          <w:szCs w:val="24"/>
          <w:lang w:val="bg-BG"/>
        </w:rPr>
        <w:t xml:space="preserve">с.Равен;, </w:t>
      </w:r>
      <w:r w:rsidRPr="00A0513A">
        <w:rPr>
          <w:rFonts w:ascii="Times New Roman" w:hAnsi="Times New Roman"/>
          <w:sz w:val="24"/>
          <w:szCs w:val="24"/>
          <w:lang w:val="bg-BG"/>
        </w:rPr>
        <w:t>ОУ „Н. Й. Вапцаров“</w:t>
      </w:r>
      <w:r>
        <w:rPr>
          <w:rFonts w:ascii="Times New Roman" w:hAnsi="Times New Roman"/>
          <w:sz w:val="24"/>
          <w:szCs w:val="24"/>
          <w:lang w:val="bg-BG"/>
        </w:rPr>
        <w:t xml:space="preserve"> с.</w:t>
      </w:r>
      <w:r w:rsidRPr="00A0513A">
        <w:rPr>
          <w:rFonts w:ascii="Times New Roman" w:hAnsi="Times New Roman"/>
          <w:sz w:val="24"/>
          <w:szCs w:val="24"/>
          <w:lang w:val="bg-BG"/>
        </w:rPr>
        <w:t>Нановица</w:t>
      </w:r>
      <w:r>
        <w:rPr>
          <w:rFonts w:ascii="Times New Roman" w:hAnsi="Times New Roman"/>
          <w:sz w:val="24"/>
          <w:szCs w:val="24"/>
          <w:lang w:val="bg-BG"/>
        </w:rPr>
        <w:t>;,</w:t>
      </w:r>
      <w:r w:rsidRPr="00A0513A">
        <w:rPr>
          <w:rFonts w:ascii="Times New Roman" w:hAnsi="Times New Roman"/>
          <w:sz w:val="24"/>
          <w:szCs w:val="24"/>
          <w:lang w:val="bg-BG"/>
        </w:rPr>
        <w:t xml:space="preserve">  ОУ „Н. Й. Вапцаров“</w:t>
      </w:r>
      <w:r>
        <w:rPr>
          <w:rFonts w:ascii="Times New Roman" w:hAnsi="Times New Roman"/>
          <w:sz w:val="24"/>
          <w:szCs w:val="24"/>
          <w:lang w:val="bg-BG"/>
        </w:rPr>
        <w:t xml:space="preserve"> с.Звездел, </w:t>
      </w:r>
      <w:r w:rsidRPr="0065542F">
        <w:rPr>
          <w:rFonts w:ascii="Times New Roman" w:hAnsi="Times New Roman"/>
          <w:sz w:val="24"/>
          <w:szCs w:val="24"/>
          <w:lang w:val="bg-BG"/>
        </w:rPr>
        <w:t>ДГ „Щ. детство”</w:t>
      </w:r>
      <w:r>
        <w:rPr>
          <w:rFonts w:ascii="Times New Roman" w:hAnsi="Times New Roman"/>
          <w:sz w:val="24"/>
          <w:szCs w:val="24"/>
          <w:lang w:val="bg-BG"/>
        </w:rPr>
        <w:t xml:space="preserve"> гр.Момчилград;,</w:t>
      </w:r>
      <w:r w:rsidRPr="00A12DF4">
        <w:rPr>
          <w:rFonts w:ascii="Times New Roman" w:hAnsi="Times New Roman"/>
          <w:sz w:val="24"/>
          <w:szCs w:val="24"/>
          <w:lang w:val="bg-BG"/>
        </w:rPr>
        <w:t xml:space="preserve"> </w:t>
      </w:r>
      <w:r w:rsidRPr="0065542F">
        <w:rPr>
          <w:rFonts w:ascii="Times New Roman" w:hAnsi="Times New Roman"/>
          <w:sz w:val="24"/>
          <w:szCs w:val="24"/>
          <w:lang w:val="bg-BG"/>
        </w:rPr>
        <w:t>ДГ „Зорница“</w:t>
      </w:r>
      <w:r w:rsidRPr="00A12DF4">
        <w:rPr>
          <w:rFonts w:ascii="Times New Roman" w:hAnsi="Times New Roman"/>
          <w:sz w:val="24"/>
          <w:szCs w:val="24"/>
          <w:lang w:val="bg-BG"/>
        </w:rPr>
        <w:t xml:space="preserve"> </w:t>
      </w:r>
      <w:r>
        <w:rPr>
          <w:rFonts w:ascii="Times New Roman" w:hAnsi="Times New Roman"/>
          <w:sz w:val="24"/>
          <w:szCs w:val="24"/>
          <w:lang w:val="bg-BG"/>
        </w:rPr>
        <w:t>гр.Момчилград;,</w:t>
      </w:r>
      <w:r w:rsidRPr="0065542F">
        <w:rPr>
          <w:rFonts w:ascii="Times New Roman" w:hAnsi="Times New Roman"/>
          <w:sz w:val="24"/>
          <w:szCs w:val="24"/>
          <w:lang w:val="bg-BG"/>
        </w:rPr>
        <w:t xml:space="preserve">  ДГ „Здравец”</w:t>
      </w:r>
      <w:r w:rsidRPr="004F4388">
        <w:rPr>
          <w:rFonts w:ascii="Times New Roman" w:hAnsi="Times New Roman"/>
          <w:sz w:val="24"/>
          <w:szCs w:val="24"/>
          <w:lang w:val="bg-BG"/>
        </w:rPr>
        <w:t xml:space="preserve"> </w:t>
      </w:r>
      <w:r>
        <w:rPr>
          <w:rFonts w:ascii="Times New Roman" w:hAnsi="Times New Roman"/>
          <w:sz w:val="24"/>
          <w:szCs w:val="24"/>
          <w:lang w:val="bg-BG"/>
        </w:rPr>
        <w:t>гр.Момчилград;,</w:t>
      </w:r>
      <w:r w:rsidRPr="0065542F">
        <w:rPr>
          <w:rFonts w:ascii="Times New Roman" w:hAnsi="Times New Roman"/>
          <w:sz w:val="24"/>
          <w:szCs w:val="24"/>
          <w:lang w:val="bg-BG"/>
        </w:rPr>
        <w:t xml:space="preserve">  ДГ „Щ. детство”</w:t>
      </w:r>
      <w:r>
        <w:rPr>
          <w:rFonts w:ascii="Times New Roman" w:hAnsi="Times New Roman"/>
          <w:sz w:val="24"/>
          <w:szCs w:val="24"/>
          <w:lang w:val="bg-BG"/>
        </w:rPr>
        <w:t xml:space="preserve"> с.</w:t>
      </w:r>
      <w:r w:rsidRPr="0065542F">
        <w:rPr>
          <w:rFonts w:ascii="Times New Roman" w:hAnsi="Times New Roman"/>
          <w:sz w:val="24"/>
          <w:szCs w:val="24"/>
          <w:lang w:val="bg-BG"/>
        </w:rPr>
        <w:t>Звездел</w:t>
      </w:r>
      <w:r>
        <w:rPr>
          <w:rFonts w:ascii="Times New Roman" w:hAnsi="Times New Roman"/>
          <w:sz w:val="24"/>
          <w:szCs w:val="24"/>
          <w:lang w:val="bg-BG"/>
        </w:rPr>
        <w:t>;,</w:t>
      </w:r>
      <w:r w:rsidRPr="0065542F">
        <w:rPr>
          <w:rFonts w:ascii="Times New Roman" w:hAnsi="Times New Roman"/>
          <w:sz w:val="24"/>
          <w:szCs w:val="24"/>
          <w:lang w:val="bg-BG"/>
        </w:rPr>
        <w:t xml:space="preserve"> </w:t>
      </w:r>
      <w:r>
        <w:rPr>
          <w:rFonts w:ascii="Times New Roman" w:hAnsi="Times New Roman"/>
          <w:sz w:val="24"/>
          <w:szCs w:val="24"/>
          <w:lang w:val="bg-BG"/>
        </w:rPr>
        <w:t xml:space="preserve">ДГ „Слънце” с.Груево;, </w:t>
      </w:r>
      <w:r w:rsidRPr="004A4F84">
        <w:rPr>
          <w:rFonts w:ascii="Times New Roman" w:hAnsi="Times New Roman"/>
          <w:sz w:val="24"/>
          <w:szCs w:val="24"/>
          <w:lang w:val="bg-BG"/>
        </w:rPr>
        <w:t>ДГ „Пролет“</w:t>
      </w:r>
      <w:r>
        <w:rPr>
          <w:rFonts w:ascii="Times New Roman" w:hAnsi="Times New Roman"/>
          <w:sz w:val="24"/>
          <w:szCs w:val="24"/>
          <w:lang w:val="bg-BG"/>
        </w:rPr>
        <w:t xml:space="preserve"> с.Нановица и </w:t>
      </w:r>
      <w:r w:rsidRPr="004A4F84">
        <w:rPr>
          <w:rFonts w:ascii="Times New Roman" w:hAnsi="Times New Roman"/>
          <w:sz w:val="24"/>
          <w:szCs w:val="24"/>
          <w:lang w:val="bg-BG"/>
        </w:rPr>
        <w:t xml:space="preserve"> ДГ „Букет“ </w:t>
      </w:r>
      <w:r>
        <w:rPr>
          <w:rFonts w:ascii="Times New Roman" w:hAnsi="Times New Roman"/>
          <w:sz w:val="24"/>
          <w:szCs w:val="24"/>
          <w:lang w:val="bg-BG"/>
        </w:rPr>
        <w:t>с.Равен.</w:t>
      </w:r>
    </w:p>
    <w:p w:rsidR="002D241D" w:rsidRPr="00295A48" w:rsidRDefault="002D241D" w:rsidP="00295A48">
      <w:pPr>
        <w:tabs>
          <w:tab w:val="num" w:pos="1605"/>
        </w:tabs>
        <w:suppressAutoHyphens/>
        <w:spacing w:after="120" w:line="100" w:lineRule="atLeast"/>
        <w:ind w:left="360"/>
        <w:jc w:val="both"/>
        <w:rPr>
          <w:rFonts w:ascii="Times New Roman" w:hAnsi="Times New Roman"/>
          <w:sz w:val="24"/>
          <w:szCs w:val="24"/>
          <w:lang w:val="bg-BG" w:eastAsia="bg-BG"/>
        </w:rPr>
      </w:pPr>
      <w:r>
        <w:rPr>
          <w:rFonts w:ascii="Times New Roman" w:hAnsi="Times New Roman"/>
          <w:sz w:val="24"/>
          <w:szCs w:val="24"/>
          <w:lang w:val="bg-BG" w:eastAsia="bg-BG"/>
        </w:rPr>
        <w:tab/>
      </w:r>
      <w:r w:rsidRPr="00295A48">
        <w:rPr>
          <w:rFonts w:ascii="Times New Roman" w:hAnsi="Times New Roman"/>
          <w:sz w:val="24"/>
          <w:szCs w:val="24"/>
          <w:lang w:val="bg-BG" w:eastAsia="bg-BG"/>
        </w:rPr>
        <w:t xml:space="preserve">Възложителя запазва правото си </w:t>
      </w:r>
      <w:r>
        <w:rPr>
          <w:rFonts w:ascii="Times New Roman" w:hAnsi="Times New Roman"/>
          <w:sz w:val="24"/>
          <w:szCs w:val="24"/>
          <w:lang w:val="bg-BG" w:eastAsia="bg-BG"/>
        </w:rPr>
        <w:t xml:space="preserve">да увеличи </w:t>
      </w:r>
      <w:r w:rsidRPr="00295A48">
        <w:rPr>
          <w:rFonts w:ascii="Times New Roman" w:hAnsi="Times New Roman"/>
          <w:sz w:val="24"/>
          <w:lang w:val="bg-BG"/>
        </w:rPr>
        <w:t>дневния пробег</w:t>
      </w:r>
      <w:r>
        <w:rPr>
          <w:rFonts w:ascii="Times New Roman" w:hAnsi="Times New Roman"/>
          <w:sz w:val="24"/>
          <w:lang w:val="bg-BG"/>
        </w:rPr>
        <w:t xml:space="preserve"> с промяна на маршрутното разписание</w:t>
      </w:r>
      <w:r w:rsidRPr="00295A48">
        <w:rPr>
          <w:rFonts w:ascii="Times New Roman" w:hAnsi="Times New Roman"/>
          <w:sz w:val="24"/>
          <w:lang w:val="bg-BG"/>
        </w:rPr>
        <w:t xml:space="preserve"> и брой курсове, </w:t>
      </w:r>
      <w:r w:rsidRPr="00295A48">
        <w:rPr>
          <w:rFonts w:ascii="Times New Roman" w:hAnsi="Times New Roman"/>
          <w:sz w:val="24"/>
          <w:szCs w:val="24"/>
          <w:lang w:val="bg-BG" w:eastAsia="bg-BG"/>
        </w:rPr>
        <w:t xml:space="preserve">ако в рамките на действие на сключените договори за възлагане на настоящата обществена поръчка се разкрият нови обекти, то същите да бъдат обслужвани в рамките на сключените договори с определените Изпълнители. </w:t>
      </w:r>
      <w:r>
        <w:rPr>
          <w:rFonts w:ascii="Times New Roman" w:hAnsi="Times New Roman"/>
          <w:sz w:val="24"/>
          <w:szCs w:val="24"/>
          <w:lang w:val="bg-BG" w:eastAsia="bg-BG"/>
        </w:rPr>
        <w:t xml:space="preserve">Ако се закрие някой от посочените обекти, разстоянието в километри  от населените места по местоживеене на децата/учениците до ДГ/училището ще бъдат приспаднати от маршрутните разписания. </w:t>
      </w:r>
    </w:p>
    <w:p w:rsidR="002D241D" w:rsidRDefault="002D241D" w:rsidP="000029A3">
      <w:pPr>
        <w:tabs>
          <w:tab w:val="num" w:pos="1605"/>
        </w:tabs>
        <w:suppressAutoHyphens/>
        <w:spacing w:after="120" w:line="100" w:lineRule="atLeast"/>
        <w:ind w:left="360"/>
        <w:jc w:val="both"/>
        <w:rPr>
          <w:rFonts w:ascii="Times New Roman" w:hAnsi="Times New Roman"/>
          <w:b/>
          <w:sz w:val="24"/>
          <w:lang w:val="bg-BG"/>
        </w:rPr>
      </w:pPr>
      <w:r>
        <w:rPr>
          <w:rFonts w:ascii="Times New Roman" w:hAnsi="Times New Roman"/>
          <w:sz w:val="24"/>
          <w:szCs w:val="24"/>
          <w:lang w:val="bg-BG" w:eastAsia="bg-BG"/>
        </w:rPr>
        <w:tab/>
      </w:r>
    </w:p>
    <w:p w:rsidR="002D241D" w:rsidRPr="008E2A10" w:rsidRDefault="002D241D" w:rsidP="001579FC">
      <w:pPr>
        <w:pStyle w:val="ListParagraph"/>
        <w:numPr>
          <w:ilvl w:val="1"/>
          <w:numId w:val="54"/>
        </w:numPr>
        <w:tabs>
          <w:tab w:val="left" w:pos="1134"/>
        </w:tabs>
        <w:spacing w:after="0" w:line="276" w:lineRule="auto"/>
        <w:ind w:left="0" w:firstLine="709"/>
        <w:jc w:val="both"/>
        <w:rPr>
          <w:rFonts w:ascii="Times New Roman" w:hAnsi="Times New Roman"/>
          <w:b/>
          <w:sz w:val="24"/>
          <w:lang w:val="ru-RU"/>
        </w:rPr>
      </w:pPr>
      <w:r>
        <w:rPr>
          <w:rFonts w:ascii="Times New Roman" w:hAnsi="Times New Roman"/>
          <w:b/>
          <w:sz w:val="24"/>
          <w:lang w:val="bg-BG"/>
        </w:rPr>
        <w:t xml:space="preserve"> </w:t>
      </w:r>
      <w:r w:rsidRPr="008E2A10">
        <w:rPr>
          <w:rFonts w:ascii="Times New Roman" w:hAnsi="Times New Roman"/>
          <w:b/>
          <w:sz w:val="24"/>
          <w:lang w:val="ru-RU"/>
        </w:rPr>
        <w:t>Срок за изпълнение на поръчката:</w:t>
      </w:r>
    </w:p>
    <w:p w:rsidR="002D241D" w:rsidRPr="009C378F" w:rsidRDefault="002D241D" w:rsidP="001219BA">
      <w:pPr>
        <w:tabs>
          <w:tab w:val="left" w:pos="1134"/>
        </w:tabs>
        <w:spacing w:after="0" w:line="276" w:lineRule="auto"/>
        <w:jc w:val="both"/>
        <w:rPr>
          <w:rFonts w:ascii="Times New Roman" w:hAnsi="Times New Roman"/>
          <w:b/>
          <w:sz w:val="24"/>
          <w:szCs w:val="24"/>
          <w:u w:val="single"/>
          <w:lang w:val="bg-BG" w:eastAsia="bg-BG"/>
        </w:rPr>
      </w:pPr>
      <w:r w:rsidRPr="001219BA">
        <w:rPr>
          <w:rFonts w:ascii="Times New Roman" w:hAnsi="Times New Roman"/>
          <w:color w:val="000000"/>
          <w:sz w:val="24"/>
          <w:szCs w:val="24"/>
          <w:lang w:val="bg-BG" w:eastAsia="ar-SA"/>
        </w:rPr>
        <w:t xml:space="preserve">Срокът за изпълнение на възложените с договори </w:t>
      </w:r>
      <w:r>
        <w:rPr>
          <w:rFonts w:ascii="Times New Roman" w:hAnsi="Times New Roman"/>
          <w:color w:val="000000"/>
          <w:sz w:val="24"/>
          <w:szCs w:val="24"/>
          <w:lang w:val="bg-BG" w:eastAsia="ar-SA"/>
        </w:rPr>
        <w:t xml:space="preserve"> изпълнение </w:t>
      </w:r>
      <w:r w:rsidRPr="001219BA">
        <w:rPr>
          <w:rFonts w:ascii="Times New Roman" w:hAnsi="Times New Roman"/>
          <w:color w:val="000000"/>
          <w:sz w:val="24"/>
          <w:szCs w:val="24"/>
          <w:lang w:val="bg-BG" w:eastAsia="ar-SA"/>
        </w:rPr>
        <w:t xml:space="preserve">по всяка една обособена позиция  започва да тече от </w:t>
      </w:r>
      <w:r>
        <w:rPr>
          <w:rFonts w:ascii="Times New Roman" w:hAnsi="Times New Roman"/>
          <w:b/>
          <w:color w:val="000000"/>
          <w:sz w:val="24"/>
          <w:szCs w:val="24"/>
          <w:lang w:val="bg-BG" w:eastAsia="ar-SA"/>
        </w:rPr>
        <w:t>15.09.2018 до 30.06.2021</w:t>
      </w:r>
      <w:r w:rsidRPr="009C378F">
        <w:rPr>
          <w:rFonts w:ascii="Times New Roman" w:hAnsi="Times New Roman"/>
          <w:b/>
          <w:color w:val="000000"/>
          <w:sz w:val="24"/>
          <w:szCs w:val="24"/>
          <w:lang w:val="bg-BG" w:eastAsia="ar-SA"/>
        </w:rPr>
        <w:t xml:space="preserve"> година </w:t>
      </w:r>
      <w:r>
        <w:rPr>
          <w:rFonts w:ascii="Times New Roman" w:hAnsi="Times New Roman"/>
          <w:b/>
          <w:color w:val="000000"/>
          <w:sz w:val="24"/>
          <w:szCs w:val="24"/>
          <w:lang w:val="bg-BG" w:eastAsia="ar-SA"/>
        </w:rPr>
        <w:t>.</w:t>
      </w:r>
    </w:p>
    <w:p w:rsidR="002D241D" w:rsidRPr="001219BA" w:rsidRDefault="002D241D" w:rsidP="001219BA">
      <w:pPr>
        <w:tabs>
          <w:tab w:val="left" w:pos="1134"/>
        </w:tabs>
        <w:spacing w:after="0" w:line="276" w:lineRule="auto"/>
        <w:jc w:val="both"/>
        <w:rPr>
          <w:rFonts w:ascii="Times New Roman" w:hAnsi="Times New Roman"/>
          <w:b/>
          <w:sz w:val="24"/>
          <w:lang w:val="bg-BG"/>
        </w:rPr>
      </w:pPr>
    </w:p>
    <w:p w:rsidR="002D241D" w:rsidRPr="00334302" w:rsidRDefault="002D241D" w:rsidP="001579FC">
      <w:pPr>
        <w:pStyle w:val="ListParagraph"/>
        <w:numPr>
          <w:ilvl w:val="1"/>
          <w:numId w:val="54"/>
        </w:numPr>
        <w:tabs>
          <w:tab w:val="left" w:pos="1134"/>
        </w:tabs>
        <w:spacing w:after="0" w:line="276" w:lineRule="auto"/>
        <w:ind w:left="0" w:firstLine="709"/>
        <w:rPr>
          <w:rFonts w:ascii="Times New Roman" w:hAnsi="Times New Roman"/>
          <w:b/>
          <w:sz w:val="24"/>
          <w:lang w:val="ru-RU"/>
        </w:rPr>
      </w:pPr>
      <w:r w:rsidRPr="00334302">
        <w:rPr>
          <w:rFonts w:ascii="Times New Roman" w:hAnsi="Times New Roman"/>
          <w:b/>
          <w:sz w:val="24"/>
          <w:lang w:val="ru-RU"/>
        </w:rPr>
        <w:t>Разходи за участие в процедурата:</w:t>
      </w:r>
    </w:p>
    <w:p w:rsidR="002D241D" w:rsidRPr="00334302" w:rsidRDefault="002D241D">
      <w:pPr>
        <w:spacing w:after="0" w:line="276" w:lineRule="auto"/>
        <w:ind w:firstLine="709"/>
        <w:jc w:val="both"/>
        <w:rPr>
          <w:rFonts w:ascii="Times New Roman" w:hAnsi="Times New Roman"/>
          <w:sz w:val="24"/>
          <w:lang w:val="ru-RU"/>
        </w:rPr>
      </w:pPr>
      <w:r w:rsidRPr="00334302">
        <w:rPr>
          <w:rFonts w:ascii="Times New Roman" w:hAnsi="Times New Roman"/>
          <w:sz w:val="24"/>
          <w:lang w:val="ru-RU"/>
        </w:rPr>
        <w:t>Разходите за изработването на заявленията за участие и офертите са за сметка на участниците в процедурата.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2D241D" w:rsidRPr="00C97116" w:rsidRDefault="002D241D">
      <w:pPr>
        <w:spacing w:after="0" w:line="276" w:lineRule="auto"/>
        <w:ind w:firstLine="709"/>
        <w:jc w:val="both"/>
        <w:rPr>
          <w:rFonts w:ascii="Times New Roman" w:hAnsi="Times New Roman"/>
          <w:sz w:val="24"/>
          <w:lang w:val="ru-RU"/>
        </w:rPr>
      </w:pPr>
      <w:r w:rsidRPr="00334302">
        <w:rPr>
          <w:rFonts w:ascii="Times New Roman" w:hAnsi="Times New Roman"/>
          <w:sz w:val="24"/>
          <w:lang w:val="ru-RU"/>
        </w:rPr>
        <w:t>Всички разходи, свързани с дейността на комисията за извършване на подбор на участниците и разглеждане и оценка на офертите, назначена съгласно чл. 103, ал. 1 от ЗОП, са за сметка на Възложителя.</w:t>
      </w:r>
    </w:p>
    <w:p w:rsidR="002D241D" w:rsidRPr="008E2A10" w:rsidRDefault="002D241D">
      <w:pPr>
        <w:spacing w:after="0" w:line="276" w:lineRule="auto"/>
        <w:ind w:firstLine="709"/>
        <w:jc w:val="both"/>
        <w:rPr>
          <w:rFonts w:ascii="Times New Roman" w:hAnsi="Times New Roman"/>
          <w:sz w:val="24"/>
          <w:lang w:val="ru-RU"/>
        </w:rPr>
      </w:pPr>
    </w:p>
    <w:p w:rsidR="002D241D" w:rsidRPr="001579FC" w:rsidRDefault="002D241D" w:rsidP="001579FC">
      <w:pPr>
        <w:pStyle w:val="ListParagraph"/>
        <w:numPr>
          <w:ilvl w:val="1"/>
          <w:numId w:val="54"/>
        </w:numPr>
        <w:spacing w:after="0" w:line="276" w:lineRule="auto"/>
        <w:ind w:left="0" w:firstLine="709"/>
        <w:jc w:val="both"/>
        <w:rPr>
          <w:rFonts w:ascii="Times New Roman" w:hAnsi="Times New Roman"/>
          <w:b/>
          <w:sz w:val="24"/>
        </w:rPr>
      </w:pPr>
      <w:r>
        <w:rPr>
          <w:rFonts w:ascii="Times New Roman" w:hAnsi="Times New Roman"/>
          <w:b/>
          <w:sz w:val="24"/>
          <w:lang w:val="bg-BG"/>
        </w:rPr>
        <w:t xml:space="preserve"> </w:t>
      </w:r>
      <w:r w:rsidRPr="001579FC">
        <w:rPr>
          <w:rFonts w:ascii="Times New Roman" w:hAnsi="Times New Roman"/>
          <w:b/>
          <w:sz w:val="24"/>
        </w:rPr>
        <w:t>Прогнозна стойност на поръчката:</w:t>
      </w:r>
    </w:p>
    <w:p w:rsidR="002D241D" w:rsidRDefault="002D241D">
      <w:pPr>
        <w:spacing w:after="0" w:line="276" w:lineRule="auto"/>
        <w:ind w:firstLine="705"/>
        <w:jc w:val="both"/>
        <w:rPr>
          <w:rFonts w:ascii="Times New Roman" w:hAnsi="Times New Roman"/>
          <w:sz w:val="24"/>
          <w:lang w:val="bg-BG"/>
        </w:rPr>
      </w:pPr>
    </w:p>
    <w:p w:rsidR="002D241D" w:rsidRPr="00537B0B" w:rsidRDefault="002D241D" w:rsidP="00537B0B">
      <w:pPr>
        <w:shd w:val="clear" w:color="auto" w:fill="FFFFFF"/>
        <w:suppressAutoHyphens/>
        <w:spacing w:after="0" w:line="240" w:lineRule="auto"/>
        <w:ind w:firstLine="567"/>
        <w:jc w:val="both"/>
        <w:rPr>
          <w:rFonts w:ascii="Times New Roman" w:hAnsi="Times New Roman"/>
          <w:sz w:val="24"/>
          <w:szCs w:val="24"/>
          <w:shd w:val="clear" w:color="auto" w:fill="FFFFFF"/>
          <w:lang w:val="bg-BG" w:eastAsia="ar-SA"/>
        </w:rPr>
      </w:pPr>
      <w:r w:rsidRPr="00537B0B">
        <w:rPr>
          <w:rFonts w:ascii="Times New Roman" w:hAnsi="Times New Roman"/>
          <w:sz w:val="24"/>
          <w:szCs w:val="24"/>
          <w:shd w:val="clear" w:color="auto" w:fill="FFFFFF"/>
          <w:lang w:val="bg-BG" w:eastAsia="ar-SA"/>
        </w:rPr>
        <w:t>Стойността на поръчкат</w:t>
      </w:r>
      <w:r>
        <w:rPr>
          <w:rFonts w:ascii="Times New Roman" w:hAnsi="Times New Roman"/>
          <w:sz w:val="24"/>
          <w:szCs w:val="24"/>
          <w:shd w:val="clear" w:color="auto" w:fill="FFFFFF"/>
          <w:lang w:val="bg-BG" w:eastAsia="ar-SA"/>
        </w:rPr>
        <w:t>а се предлага в лева с</w:t>
      </w:r>
      <w:r w:rsidRPr="00537B0B">
        <w:rPr>
          <w:rFonts w:ascii="Times New Roman" w:hAnsi="Times New Roman"/>
          <w:sz w:val="24"/>
          <w:szCs w:val="24"/>
          <w:shd w:val="clear" w:color="auto" w:fill="FFFFFF"/>
          <w:lang w:val="bg-BG" w:eastAsia="ar-SA"/>
        </w:rPr>
        <w:t xml:space="preserve"> ДДС</w:t>
      </w:r>
      <w:r>
        <w:rPr>
          <w:rFonts w:ascii="Times New Roman" w:hAnsi="Times New Roman"/>
          <w:sz w:val="24"/>
          <w:szCs w:val="24"/>
          <w:shd w:val="clear" w:color="auto" w:fill="FFFFFF"/>
          <w:lang w:val="bg-BG" w:eastAsia="ar-SA"/>
        </w:rPr>
        <w:t xml:space="preserve"> на 1 /един/ километър</w:t>
      </w:r>
      <w:r w:rsidRPr="00537B0B">
        <w:rPr>
          <w:rFonts w:ascii="Times New Roman" w:hAnsi="Times New Roman"/>
          <w:sz w:val="24"/>
          <w:szCs w:val="24"/>
          <w:shd w:val="clear" w:color="auto" w:fill="FFFFFF"/>
          <w:lang w:val="bg-BG" w:eastAsia="ar-SA"/>
        </w:rPr>
        <w:t xml:space="preserve"> от участника в Ценовото предложение.</w:t>
      </w:r>
    </w:p>
    <w:p w:rsidR="002D241D" w:rsidRPr="00537B0B" w:rsidRDefault="002D241D" w:rsidP="00537B0B">
      <w:pPr>
        <w:shd w:val="clear" w:color="auto" w:fill="FFFFFF"/>
        <w:suppressAutoHyphens/>
        <w:spacing w:after="0" w:line="240" w:lineRule="auto"/>
        <w:jc w:val="both"/>
        <w:rPr>
          <w:rFonts w:ascii="Times New Roman" w:hAnsi="Times New Roman"/>
          <w:sz w:val="24"/>
          <w:szCs w:val="24"/>
          <w:shd w:val="clear" w:color="auto" w:fill="FFFFFF"/>
          <w:lang w:val="bg-BG" w:eastAsia="ar-SA"/>
        </w:rPr>
      </w:pPr>
      <w:r w:rsidRPr="00537B0B">
        <w:rPr>
          <w:rFonts w:ascii="Times New Roman" w:hAnsi="Times New Roman"/>
          <w:sz w:val="24"/>
          <w:szCs w:val="24"/>
          <w:shd w:val="clear" w:color="auto" w:fill="FFFFFF"/>
          <w:lang w:val="bg-BG" w:eastAsia="ar-SA"/>
        </w:rPr>
        <w:tab/>
        <w:t xml:space="preserve">В стойността на договора за </w:t>
      </w:r>
      <w:r>
        <w:rPr>
          <w:rFonts w:ascii="Times New Roman" w:hAnsi="Times New Roman"/>
          <w:sz w:val="24"/>
          <w:szCs w:val="24"/>
          <w:shd w:val="clear" w:color="auto" w:fill="FFFFFF"/>
          <w:lang w:val="bg-BG" w:eastAsia="ar-SA"/>
        </w:rPr>
        <w:t>услуга</w:t>
      </w:r>
      <w:r w:rsidRPr="00537B0B">
        <w:rPr>
          <w:rFonts w:ascii="Times New Roman" w:hAnsi="Times New Roman"/>
          <w:sz w:val="24"/>
          <w:szCs w:val="24"/>
          <w:shd w:val="clear" w:color="auto" w:fill="FFFFFF"/>
          <w:lang w:val="bg-BG" w:eastAsia="ar-SA"/>
        </w:rPr>
        <w:t xml:space="preserve"> се включват всички разходи, свързани с качественото  и срочно изпълнение на поръчката в описания вид и обхват.</w:t>
      </w:r>
    </w:p>
    <w:p w:rsidR="002D241D" w:rsidRPr="00537B0B" w:rsidRDefault="002D241D" w:rsidP="00537B0B">
      <w:pPr>
        <w:suppressAutoHyphens/>
        <w:spacing w:after="0" w:line="240" w:lineRule="auto"/>
        <w:jc w:val="both"/>
        <w:rPr>
          <w:rFonts w:ascii="Times New Roman" w:hAnsi="Times New Roman"/>
          <w:b/>
          <w:i/>
          <w:sz w:val="24"/>
          <w:szCs w:val="24"/>
          <w:lang w:val="bg-BG" w:eastAsia="ar-SA"/>
        </w:rPr>
      </w:pPr>
      <w:r w:rsidRPr="00537B0B">
        <w:rPr>
          <w:rFonts w:ascii="Times New Roman" w:hAnsi="Times New Roman"/>
          <w:sz w:val="24"/>
          <w:szCs w:val="24"/>
          <w:shd w:val="clear" w:color="auto" w:fill="FFFFFF"/>
          <w:lang w:val="bg-BG" w:eastAsia="bg-BG"/>
        </w:rPr>
        <w:tab/>
        <w:t xml:space="preserve">Договорът е обект на облагане с данъци и такси, включително ДДС, съгласно </w:t>
      </w:r>
      <w:r w:rsidRPr="00537B0B">
        <w:rPr>
          <w:rFonts w:ascii="Times New Roman" w:hAnsi="Times New Roman"/>
          <w:color w:val="000000"/>
          <w:sz w:val="24"/>
          <w:szCs w:val="24"/>
          <w:shd w:val="clear" w:color="auto" w:fill="FFFFFF"/>
          <w:lang w:val="bg-BG" w:eastAsia="bg-BG"/>
        </w:rPr>
        <w:t>законодателството на Република България</w:t>
      </w:r>
      <w:r w:rsidRPr="00537B0B">
        <w:rPr>
          <w:rFonts w:ascii="Times New Roman" w:hAnsi="Times New Roman"/>
          <w:b/>
          <w:i/>
          <w:sz w:val="24"/>
          <w:szCs w:val="24"/>
          <w:lang w:val="bg-BG" w:eastAsia="ar-SA"/>
        </w:rPr>
        <w:t>.</w:t>
      </w:r>
    </w:p>
    <w:p w:rsidR="002D241D" w:rsidRPr="00537B0B" w:rsidRDefault="002D241D" w:rsidP="00537B0B">
      <w:pPr>
        <w:suppressAutoHyphens/>
        <w:spacing w:after="0" w:line="240" w:lineRule="auto"/>
        <w:jc w:val="both"/>
        <w:rPr>
          <w:rFonts w:ascii="Times New Roman" w:hAnsi="Times New Roman"/>
          <w:sz w:val="24"/>
          <w:szCs w:val="24"/>
          <w:shd w:val="clear" w:color="auto" w:fill="FFFFFF"/>
          <w:lang w:val="bg-BG" w:eastAsia="ar-SA"/>
        </w:rPr>
      </w:pPr>
    </w:p>
    <w:p w:rsidR="002D241D" w:rsidRDefault="002D241D" w:rsidP="00537B0B">
      <w:pPr>
        <w:suppressAutoHyphens/>
        <w:spacing w:after="0" w:line="240" w:lineRule="auto"/>
        <w:ind w:firstLine="284"/>
        <w:jc w:val="both"/>
        <w:rPr>
          <w:rFonts w:ascii="Times New Roman" w:hAnsi="Times New Roman"/>
          <w:sz w:val="24"/>
          <w:szCs w:val="24"/>
          <w:lang w:val="bg-BG" w:eastAsia="ar-SA"/>
        </w:rPr>
      </w:pPr>
      <w:r>
        <w:rPr>
          <w:rFonts w:ascii="Times New Roman" w:hAnsi="Times New Roman"/>
          <w:sz w:val="24"/>
          <w:szCs w:val="24"/>
          <w:lang w:val="bg-BG" w:eastAsia="ar-SA"/>
        </w:rPr>
        <w:t xml:space="preserve">Прогнозната </w:t>
      </w:r>
      <w:r w:rsidRPr="00537B0B">
        <w:rPr>
          <w:rFonts w:ascii="Times New Roman" w:hAnsi="Times New Roman"/>
          <w:sz w:val="24"/>
          <w:szCs w:val="24"/>
          <w:lang w:val="bg-BG" w:eastAsia="ar-SA"/>
        </w:rPr>
        <w:t xml:space="preserve">стойност на обществената поръчка е в </w:t>
      </w:r>
      <w:r w:rsidRPr="000B7CC1">
        <w:rPr>
          <w:rFonts w:ascii="Times New Roman" w:hAnsi="Times New Roman"/>
          <w:sz w:val="24"/>
          <w:szCs w:val="24"/>
          <w:lang w:val="bg-BG" w:eastAsia="ar-SA"/>
        </w:rPr>
        <w:t xml:space="preserve">размер </w:t>
      </w:r>
      <w:r>
        <w:rPr>
          <w:rFonts w:ascii="Times New Roman" w:hAnsi="Times New Roman"/>
          <w:b/>
          <w:sz w:val="24"/>
          <w:szCs w:val="24"/>
          <w:lang w:val="ru-RU" w:eastAsia="ar-SA"/>
        </w:rPr>
        <w:t>1 117 348.3</w:t>
      </w:r>
      <w:r w:rsidRPr="00222929">
        <w:rPr>
          <w:rFonts w:ascii="Times New Roman" w:hAnsi="Times New Roman"/>
          <w:b/>
          <w:sz w:val="24"/>
          <w:szCs w:val="24"/>
          <w:lang w:val="ru-RU" w:eastAsia="ar-SA"/>
        </w:rPr>
        <w:t>8</w:t>
      </w:r>
      <w:r w:rsidRPr="005C67F3">
        <w:rPr>
          <w:rFonts w:ascii="Times New Roman" w:hAnsi="Times New Roman"/>
          <w:b/>
          <w:sz w:val="24"/>
          <w:szCs w:val="24"/>
          <w:lang w:val="bg-BG" w:eastAsia="ar-SA"/>
        </w:rPr>
        <w:t xml:space="preserve"> лева</w:t>
      </w:r>
      <w:r w:rsidRPr="005C67F3">
        <w:rPr>
          <w:rFonts w:ascii="Times New Roman" w:hAnsi="Times New Roman"/>
          <w:sz w:val="24"/>
          <w:szCs w:val="24"/>
          <w:lang w:val="bg-BG" w:eastAsia="ar-SA"/>
        </w:rPr>
        <w:t xml:space="preserve"> /</w:t>
      </w:r>
      <w:r>
        <w:rPr>
          <w:rFonts w:ascii="Times New Roman" w:hAnsi="Times New Roman"/>
          <w:sz w:val="24"/>
          <w:szCs w:val="24"/>
          <w:lang w:val="bg-BG" w:eastAsia="ar-SA"/>
        </w:rPr>
        <w:t xml:space="preserve">един милион  сто и седемнадесет хиляди триста четиридесет и осем лева и тридесет и осем стотинки  </w:t>
      </w:r>
      <w:r w:rsidRPr="000B7CC1">
        <w:rPr>
          <w:rFonts w:ascii="Times New Roman" w:hAnsi="Times New Roman"/>
          <w:sz w:val="24"/>
          <w:szCs w:val="24"/>
          <w:lang w:val="bg-BG" w:eastAsia="ar-SA"/>
        </w:rPr>
        <w:t>/, без ДДС</w:t>
      </w:r>
      <w:r>
        <w:rPr>
          <w:rFonts w:ascii="Times New Roman" w:hAnsi="Times New Roman"/>
          <w:sz w:val="24"/>
          <w:szCs w:val="24"/>
          <w:lang w:val="bg-BG" w:eastAsia="ar-SA"/>
        </w:rPr>
        <w:t xml:space="preserve"> или  </w:t>
      </w:r>
      <w:r w:rsidRPr="001F137A">
        <w:rPr>
          <w:rFonts w:ascii="Times New Roman" w:hAnsi="Times New Roman"/>
          <w:b/>
          <w:sz w:val="24"/>
          <w:szCs w:val="24"/>
          <w:lang w:val="bg-BG" w:eastAsia="ar-SA"/>
        </w:rPr>
        <w:t>1 340 818,05</w:t>
      </w:r>
      <w:r>
        <w:rPr>
          <w:rFonts w:ascii="Times New Roman" w:hAnsi="Times New Roman"/>
          <w:sz w:val="24"/>
          <w:szCs w:val="24"/>
          <w:lang w:val="bg-BG" w:eastAsia="ar-SA"/>
        </w:rPr>
        <w:t xml:space="preserve"> /един милион триста четиридесет хиляди осемстотин и осемнадесет лева и пет стотинки/ като разпределението по обособени позиции е както следва:</w:t>
      </w:r>
    </w:p>
    <w:p w:rsidR="002D241D" w:rsidRDefault="002D241D" w:rsidP="00537B0B">
      <w:pPr>
        <w:suppressAutoHyphens/>
        <w:spacing w:after="0" w:line="240" w:lineRule="auto"/>
        <w:ind w:firstLine="284"/>
        <w:jc w:val="both"/>
        <w:rPr>
          <w:rFonts w:ascii="Times New Roman" w:hAnsi="Times New Roman"/>
          <w:sz w:val="24"/>
          <w:szCs w:val="24"/>
          <w:lang w:val="bg-BG" w:eastAsia="ar-SA"/>
        </w:rPr>
      </w:pPr>
    </w:p>
    <w:tbl>
      <w:tblPr>
        <w:tblW w:w="10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2"/>
        <w:gridCol w:w="5526"/>
        <w:gridCol w:w="1667"/>
        <w:gridCol w:w="1667"/>
      </w:tblGrid>
      <w:tr w:rsidR="002D241D" w:rsidRPr="00222929" w:rsidTr="00DD6D52">
        <w:trPr>
          <w:trHeight w:val="20"/>
          <w:jc w:val="center"/>
        </w:trPr>
        <w:tc>
          <w:tcPr>
            <w:tcW w:w="1602" w:type="dxa"/>
          </w:tcPr>
          <w:p w:rsidR="002D241D" w:rsidRDefault="002D241D" w:rsidP="00A40DDF">
            <w:pPr>
              <w:rPr>
                <w:rFonts w:ascii="Times New Roman" w:hAnsi="Times New Roman"/>
                <w:sz w:val="24"/>
                <w:szCs w:val="24"/>
                <w:lang w:val="bg-BG"/>
              </w:rPr>
            </w:pPr>
            <w:r w:rsidRPr="006C1D95">
              <w:rPr>
                <w:rFonts w:ascii="Times New Roman" w:hAnsi="Times New Roman"/>
                <w:sz w:val="24"/>
                <w:szCs w:val="24"/>
                <w:lang w:val="bg-BG"/>
              </w:rPr>
              <w:t xml:space="preserve">Обособена позиция </w:t>
            </w:r>
          </w:p>
          <w:p w:rsidR="002D241D" w:rsidRPr="006C1D95" w:rsidRDefault="002D241D" w:rsidP="00A40DDF">
            <w:pPr>
              <w:rPr>
                <w:rFonts w:ascii="Times New Roman" w:hAnsi="Times New Roman"/>
                <w:sz w:val="24"/>
                <w:szCs w:val="24"/>
                <w:lang w:val="bg-BG"/>
              </w:rPr>
            </w:pPr>
            <w:r w:rsidRPr="006C1D95">
              <w:rPr>
                <w:rFonts w:ascii="Times New Roman" w:hAnsi="Times New Roman"/>
                <w:sz w:val="24"/>
                <w:szCs w:val="24"/>
                <w:lang w:val="bg-BG"/>
              </w:rPr>
              <w:t>№</w:t>
            </w:r>
          </w:p>
        </w:tc>
        <w:tc>
          <w:tcPr>
            <w:tcW w:w="5526" w:type="dxa"/>
          </w:tcPr>
          <w:p w:rsidR="002D241D" w:rsidRPr="00EE1F8A" w:rsidRDefault="002D241D" w:rsidP="00A40DDF">
            <w:pPr>
              <w:rPr>
                <w:rFonts w:ascii="Times New Roman" w:hAnsi="Times New Roman"/>
                <w:b/>
                <w:sz w:val="24"/>
                <w:szCs w:val="24"/>
                <w:lang w:val="ru-RU"/>
              </w:rPr>
            </w:pPr>
            <w:r w:rsidRPr="00EE1F8A">
              <w:rPr>
                <w:rFonts w:ascii="Times New Roman" w:hAnsi="Times New Roman"/>
                <w:bCs/>
                <w:iCs/>
                <w:sz w:val="24"/>
                <w:szCs w:val="24"/>
                <w:lang w:val="bg-BG"/>
              </w:rPr>
              <w:t>Превоз по направление</w:t>
            </w:r>
            <w:r w:rsidRPr="00EE1F8A">
              <w:rPr>
                <w:rFonts w:ascii="Times New Roman" w:hAnsi="Times New Roman"/>
                <w:sz w:val="24"/>
                <w:szCs w:val="24"/>
                <w:lang w:val="bg-BG"/>
              </w:rPr>
              <w:t xml:space="preserve">  - маршрути на автобуси</w:t>
            </w:r>
          </w:p>
        </w:tc>
        <w:tc>
          <w:tcPr>
            <w:tcW w:w="1667" w:type="dxa"/>
          </w:tcPr>
          <w:p w:rsidR="002D241D" w:rsidRPr="00DD6D52" w:rsidRDefault="002D241D" w:rsidP="00A40DDF">
            <w:pPr>
              <w:rPr>
                <w:rFonts w:ascii="Times New Roman" w:hAnsi="Times New Roman"/>
                <w:sz w:val="24"/>
                <w:szCs w:val="24"/>
                <w:lang w:val="ru-RU"/>
              </w:rPr>
            </w:pPr>
            <w:r w:rsidRPr="00043469">
              <w:rPr>
                <w:rFonts w:ascii="Times New Roman" w:hAnsi="Times New Roman"/>
                <w:sz w:val="24"/>
                <w:szCs w:val="24"/>
                <w:lang w:val="bg-BG"/>
              </w:rPr>
              <w:t xml:space="preserve">Прогнозни </w:t>
            </w:r>
            <w:r>
              <w:rPr>
                <w:rFonts w:ascii="Times New Roman" w:hAnsi="Times New Roman"/>
                <w:sz w:val="24"/>
                <w:szCs w:val="24"/>
                <w:lang w:val="bg-BG"/>
              </w:rPr>
              <w:t>суми за 3/три/ учебни  години  в лева без</w:t>
            </w:r>
            <w:r w:rsidRPr="00043469">
              <w:rPr>
                <w:rFonts w:ascii="Times New Roman" w:hAnsi="Times New Roman"/>
                <w:sz w:val="24"/>
                <w:szCs w:val="24"/>
                <w:lang w:val="bg-BG"/>
              </w:rPr>
              <w:t xml:space="preserve"> ДДС </w:t>
            </w:r>
          </w:p>
        </w:tc>
        <w:tc>
          <w:tcPr>
            <w:tcW w:w="1667" w:type="dxa"/>
          </w:tcPr>
          <w:p w:rsidR="002D241D" w:rsidRPr="00043469" w:rsidRDefault="002D241D" w:rsidP="00A40DDF">
            <w:pPr>
              <w:rPr>
                <w:rFonts w:ascii="Times New Roman" w:hAnsi="Times New Roman"/>
                <w:sz w:val="24"/>
                <w:szCs w:val="24"/>
                <w:lang w:val="bg-BG"/>
              </w:rPr>
            </w:pPr>
            <w:r w:rsidRPr="00043469">
              <w:rPr>
                <w:rFonts w:ascii="Times New Roman" w:hAnsi="Times New Roman"/>
                <w:sz w:val="24"/>
                <w:szCs w:val="24"/>
                <w:lang w:val="bg-BG"/>
              </w:rPr>
              <w:t xml:space="preserve">Прогнозни суми за 3/три/ учебни  години  </w:t>
            </w:r>
            <w:r>
              <w:rPr>
                <w:rFonts w:ascii="Times New Roman" w:hAnsi="Times New Roman"/>
                <w:sz w:val="24"/>
                <w:szCs w:val="24"/>
                <w:lang w:val="bg-BG"/>
              </w:rPr>
              <w:t xml:space="preserve">в лева </w:t>
            </w:r>
            <w:r w:rsidRPr="00043469">
              <w:rPr>
                <w:rFonts w:ascii="Times New Roman" w:hAnsi="Times New Roman"/>
                <w:sz w:val="24"/>
                <w:szCs w:val="24"/>
                <w:lang w:val="bg-BG"/>
              </w:rPr>
              <w:t xml:space="preserve">с ДДС </w:t>
            </w:r>
          </w:p>
        </w:tc>
      </w:tr>
      <w:tr w:rsidR="002D241D" w:rsidRPr="00F17318" w:rsidTr="00312606">
        <w:trPr>
          <w:trHeight w:val="20"/>
          <w:jc w:val="center"/>
        </w:trPr>
        <w:tc>
          <w:tcPr>
            <w:tcW w:w="1602" w:type="dxa"/>
          </w:tcPr>
          <w:p w:rsidR="002D241D" w:rsidRPr="00EE1F8A" w:rsidRDefault="002D241D" w:rsidP="00A40DDF">
            <w:pPr>
              <w:ind w:left="57"/>
              <w:rPr>
                <w:rFonts w:ascii="Times New Roman" w:hAnsi="Times New Roman"/>
                <w:sz w:val="24"/>
                <w:szCs w:val="24"/>
                <w:lang w:val="bg-BG"/>
              </w:rPr>
            </w:pPr>
            <w:r w:rsidRPr="00EE1F8A">
              <w:rPr>
                <w:rFonts w:ascii="Times New Roman" w:hAnsi="Times New Roman"/>
                <w:sz w:val="24"/>
                <w:szCs w:val="24"/>
                <w:lang w:val="bg-BG"/>
              </w:rPr>
              <w:t>1</w:t>
            </w:r>
          </w:p>
        </w:tc>
        <w:tc>
          <w:tcPr>
            <w:tcW w:w="5526" w:type="dxa"/>
          </w:tcPr>
          <w:p w:rsidR="002D241D" w:rsidRPr="00EE1F8A" w:rsidRDefault="002D241D" w:rsidP="001A4F7A">
            <w:pPr>
              <w:rPr>
                <w:rFonts w:ascii="Times New Roman" w:hAnsi="Times New Roman"/>
                <w:sz w:val="24"/>
                <w:szCs w:val="24"/>
                <w:lang w:val="bg-BG"/>
              </w:rPr>
            </w:pPr>
            <w:r w:rsidRPr="00EE1F8A">
              <w:rPr>
                <w:rFonts w:ascii="Times New Roman" w:hAnsi="Times New Roman"/>
                <w:sz w:val="24"/>
                <w:szCs w:val="24"/>
                <w:lang w:val="bg-BG"/>
              </w:rPr>
              <w:t>Момчилград – Сушево – Дружба – Балабаново – Върхари – Поляна – Груево – Свобода – Летовник –</w:t>
            </w:r>
            <w:r w:rsidRPr="00EE1F8A">
              <w:rPr>
                <w:rFonts w:ascii="Times New Roman" w:hAnsi="Times New Roman"/>
                <w:sz w:val="24"/>
                <w:szCs w:val="24"/>
                <w:lang w:val="ru-RU"/>
              </w:rPr>
              <w:t xml:space="preserve"> </w:t>
            </w:r>
            <w:r w:rsidRPr="00EE1F8A">
              <w:rPr>
                <w:rFonts w:ascii="Times New Roman" w:hAnsi="Times New Roman"/>
                <w:sz w:val="24"/>
                <w:szCs w:val="24"/>
                <w:lang w:val="bg-BG"/>
              </w:rPr>
              <w:t>Груево –</w:t>
            </w:r>
            <w:r w:rsidRPr="00EE1F8A">
              <w:rPr>
                <w:rFonts w:ascii="Times New Roman" w:hAnsi="Times New Roman"/>
                <w:sz w:val="24"/>
                <w:szCs w:val="24"/>
                <w:lang w:val="ru-RU"/>
              </w:rPr>
              <w:t xml:space="preserve"> </w:t>
            </w:r>
            <w:r w:rsidRPr="00EE1F8A">
              <w:rPr>
                <w:rFonts w:ascii="Times New Roman" w:hAnsi="Times New Roman"/>
                <w:sz w:val="24"/>
                <w:szCs w:val="24"/>
                <w:lang w:val="bg-BG"/>
              </w:rPr>
              <w:t xml:space="preserve">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156477.75</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187 773,30 лв.</w:t>
            </w:r>
          </w:p>
        </w:tc>
      </w:tr>
      <w:tr w:rsidR="002D241D" w:rsidRPr="00F17318" w:rsidTr="00312606">
        <w:trPr>
          <w:trHeight w:val="20"/>
          <w:jc w:val="center"/>
        </w:trPr>
        <w:tc>
          <w:tcPr>
            <w:tcW w:w="1602" w:type="dxa"/>
          </w:tcPr>
          <w:p w:rsidR="002D241D" w:rsidRPr="00EE1F8A" w:rsidRDefault="002D241D" w:rsidP="00A40DDF">
            <w:pPr>
              <w:ind w:left="57"/>
              <w:rPr>
                <w:rFonts w:ascii="Times New Roman" w:hAnsi="Times New Roman"/>
                <w:sz w:val="24"/>
                <w:szCs w:val="24"/>
                <w:lang w:val="bg-BG"/>
              </w:rPr>
            </w:pPr>
            <w:r w:rsidRPr="00EE1F8A">
              <w:rPr>
                <w:rFonts w:ascii="Times New Roman" w:hAnsi="Times New Roman"/>
                <w:sz w:val="24"/>
                <w:szCs w:val="24"/>
                <w:lang w:val="bg-BG"/>
              </w:rPr>
              <w:t>2</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 xml:space="preserve">Момчилград – Птичар  – </w:t>
            </w:r>
            <w:r w:rsidRPr="003008F7">
              <w:rPr>
                <w:rFonts w:ascii="Times New Roman" w:hAnsi="Times New Roman"/>
                <w:sz w:val="24"/>
                <w:szCs w:val="24"/>
                <w:lang w:val="bg-BG"/>
              </w:rPr>
              <w:t xml:space="preserve"> </w:t>
            </w:r>
            <w:r w:rsidRPr="00EE1F8A">
              <w:rPr>
                <w:rFonts w:ascii="Times New Roman" w:hAnsi="Times New Roman"/>
                <w:sz w:val="24"/>
                <w:szCs w:val="24"/>
                <w:lang w:val="bg-BG"/>
              </w:rPr>
              <w:t>Момчилград</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59730.00</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71 676</w:t>
            </w:r>
            <w:r>
              <w:rPr>
                <w:rFonts w:ascii="Times New Roman" w:hAnsi="Times New Roman"/>
                <w:sz w:val="24"/>
                <w:szCs w:val="24"/>
                <w:lang w:val="bg-BG"/>
              </w:rPr>
              <w:t>,00</w:t>
            </w:r>
            <w:r w:rsidRPr="00EE1F8A">
              <w:rPr>
                <w:rFonts w:ascii="Times New Roman" w:hAnsi="Times New Roman"/>
                <w:sz w:val="24"/>
                <w:szCs w:val="24"/>
                <w:lang w:val="bg-BG"/>
              </w:rPr>
              <w:t xml:space="preserve"> лв.</w:t>
            </w:r>
          </w:p>
        </w:tc>
      </w:tr>
      <w:tr w:rsidR="002D241D" w:rsidRPr="00F17318" w:rsidTr="00312606">
        <w:trPr>
          <w:trHeight w:val="20"/>
          <w:jc w:val="center"/>
        </w:trPr>
        <w:tc>
          <w:tcPr>
            <w:tcW w:w="1602" w:type="dxa"/>
          </w:tcPr>
          <w:p w:rsidR="002D241D" w:rsidRPr="00EE1F8A" w:rsidRDefault="002D241D" w:rsidP="00A40DDF">
            <w:pPr>
              <w:ind w:left="57"/>
              <w:rPr>
                <w:rFonts w:ascii="Times New Roman" w:hAnsi="Times New Roman"/>
                <w:sz w:val="24"/>
                <w:szCs w:val="24"/>
                <w:lang w:val="bg-BG"/>
              </w:rPr>
            </w:pPr>
            <w:r w:rsidRPr="00EE1F8A">
              <w:rPr>
                <w:rFonts w:ascii="Times New Roman" w:hAnsi="Times New Roman"/>
                <w:sz w:val="24"/>
                <w:szCs w:val="24"/>
                <w:lang w:val="bg-BG"/>
              </w:rPr>
              <w:t>3</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Момчилград – Вряло  –</w:t>
            </w:r>
            <w:r w:rsidRPr="003008F7">
              <w:rPr>
                <w:rFonts w:ascii="Times New Roman" w:hAnsi="Times New Roman"/>
                <w:sz w:val="24"/>
                <w:szCs w:val="24"/>
                <w:lang w:val="bg-BG"/>
              </w:rPr>
              <w:t xml:space="preserve"> </w:t>
            </w:r>
            <w:r w:rsidRPr="00EE1F8A">
              <w:rPr>
                <w:rFonts w:ascii="Times New Roman" w:hAnsi="Times New Roman"/>
                <w:sz w:val="24"/>
                <w:szCs w:val="24"/>
                <w:lang w:val="bg-BG"/>
              </w:rPr>
              <w:t xml:space="preserve"> Горна Чобанка – Равен – Татул –Момчилград</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77649.00</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93 178,80 лв.</w:t>
            </w:r>
          </w:p>
        </w:tc>
      </w:tr>
      <w:tr w:rsidR="002D241D" w:rsidRPr="00F17318" w:rsidTr="00312606">
        <w:trPr>
          <w:trHeight w:val="20"/>
          <w:jc w:val="center"/>
        </w:trPr>
        <w:tc>
          <w:tcPr>
            <w:tcW w:w="1602" w:type="dxa"/>
          </w:tcPr>
          <w:p w:rsidR="002D241D" w:rsidRPr="00EE1F8A" w:rsidRDefault="002D241D" w:rsidP="00A40DDF">
            <w:pPr>
              <w:ind w:left="57"/>
              <w:rPr>
                <w:rFonts w:ascii="Times New Roman" w:hAnsi="Times New Roman"/>
                <w:sz w:val="24"/>
                <w:szCs w:val="24"/>
                <w:lang w:val="bg-BG"/>
              </w:rPr>
            </w:pPr>
            <w:r w:rsidRPr="00EE1F8A">
              <w:rPr>
                <w:rFonts w:ascii="Times New Roman" w:hAnsi="Times New Roman"/>
                <w:sz w:val="24"/>
                <w:szCs w:val="24"/>
                <w:lang w:val="bg-BG"/>
              </w:rPr>
              <w:t>4</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Момчилград – Нановица – Гургулица – Девинци –Постник – Поляна</w:t>
            </w:r>
            <w:r w:rsidRPr="00EE1F8A">
              <w:rPr>
                <w:rFonts w:ascii="Times New Roman" w:hAnsi="Times New Roman"/>
                <w:sz w:val="24"/>
                <w:szCs w:val="24"/>
                <w:lang w:val="ru-RU"/>
              </w:rPr>
              <w:t xml:space="preserve"> </w:t>
            </w:r>
            <w:r w:rsidRPr="00EE1F8A">
              <w:rPr>
                <w:rFonts w:ascii="Times New Roman" w:hAnsi="Times New Roman"/>
                <w:sz w:val="24"/>
                <w:szCs w:val="24"/>
                <w:lang w:val="bg-BG"/>
              </w:rPr>
              <w:t>–</w:t>
            </w:r>
            <w:r w:rsidRPr="00EE1F8A">
              <w:rPr>
                <w:rFonts w:ascii="Times New Roman" w:hAnsi="Times New Roman"/>
                <w:sz w:val="24"/>
                <w:szCs w:val="24"/>
                <w:lang w:val="ru-RU"/>
              </w:rPr>
              <w:t xml:space="preserve"> </w:t>
            </w:r>
            <w:r w:rsidRPr="00EE1F8A">
              <w:rPr>
                <w:rFonts w:ascii="Times New Roman" w:hAnsi="Times New Roman"/>
                <w:sz w:val="24"/>
                <w:szCs w:val="24"/>
                <w:lang w:val="bg-BG"/>
              </w:rPr>
              <w:t xml:space="preserve">Нановица – 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135601.13</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162 721,35 лв.</w:t>
            </w:r>
          </w:p>
        </w:tc>
      </w:tr>
      <w:tr w:rsidR="002D241D" w:rsidRPr="00F17318" w:rsidTr="00312606">
        <w:trPr>
          <w:trHeight w:val="20"/>
          <w:jc w:val="center"/>
        </w:trPr>
        <w:tc>
          <w:tcPr>
            <w:tcW w:w="1602"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5</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Момчилград – Равен – Долна Чобанка – Биволяне  – Рав</w:t>
            </w:r>
            <w:r>
              <w:rPr>
                <w:rFonts w:ascii="Times New Roman" w:hAnsi="Times New Roman"/>
                <w:sz w:val="24"/>
                <w:szCs w:val="24"/>
                <w:lang w:val="bg-BG"/>
              </w:rPr>
              <w:t>ен -Момчилград</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34842.50</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41 811 лв.</w:t>
            </w:r>
          </w:p>
        </w:tc>
      </w:tr>
      <w:tr w:rsidR="002D241D" w:rsidRPr="00F17318" w:rsidTr="00312606">
        <w:trPr>
          <w:trHeight w:val="20"/>
          <w:jc w:val="center"/>
        </w:trPr>
        <w:tc>
          <w:tcPr>
            <w:tcW w:w="1602"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6</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 xml:space="preserve">Момчилград –Седлари – Софийци – Градинка  – Прогрес  – 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92581.50</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111 097,80 лв.</w:t>
            </w:r>
          </w:p>
        </w:tc>
      </w:tr>
      <w:tr w:rsidR="002D241D" w:rsidRPr="00F17318" w:rsidTr="00312606">
        <w:trPr>
          <w:trHeight w:val="20"/>
          <w:jc w:val="center"/>
        </w:trPr>
        <w:tc>
          <w:tcPr>
            <w:tcW w:w="1602"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7</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 xml:space="preserve">Момчилград – Багрянка – 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20905.50</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25 086,60 лв.</w:t>
            </w:r>
          </w:p>
        </w:tc>
      </w:tr>
      <w:tr w:rsidR="002D241D" w:rsidRPr="00F17318" w:rsidTr="00312606">
        <w:trPr>
          <w:trHeight w:val="20"/>
          <w:jc w:val="center"/>
        </w:trPr>
        <w:tc>
          <w:tcPr>
            <w:tcW w:w="1602"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8</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Момчилград –Ралица – Седефче – Конче</w:t>
            </w:r>
            <w:r w:rsidRPr="00EE1F8A">
              <w:rPr>
                <w:rFonts w:ascii="Times New Roman" w:hAnsi="Times New Roman"/>
                <w:sz w:val="24"/>
                <w:szCs w:val="24"/>
                <w:lang w:val="ru-RU"/>
              </w:rPr>
              <w:t xml:space="preserve"> – </w:t>
            </w:r>
            <w:r w:rsidRPr="00EE1F8A">
              <w:rPr>
                <w:rFonts w:ascii="Times New Roman" w:hAnsi="Times New Roman"/>
                <w:sz w:val="24"/>
                <w:szCs w:val="24"/>
                <w:lang w:val="bg-BG"/>
              </w:rPr>
              <w:t xml:space="preserve">Метлика – Звездел – 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129912.75</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155 895,30 лв.</w:t>
            </w:r>
          </w:p>
        </w:tc>
      </w:tr>
      <w:tr w:rsidR="002D241D" w:rsidRPr="009A5E99" w:rsidTr="00312606">
        <w:trPr>
          <w:trHeight w:val="20"/>
          <w:jc w:val="center"/>
        </w:trPr>
        <w:tc>
          <w:tcPr>
            <w:tcW w:w="1602"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9</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 xml:space="preserve">Момчилград – Чуково – 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29865.00</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35 838 лв.</w:t>
            </w:r>
          </w:p>
        </w:tc>
      </w:tr>
      <w:tr w:rsidR="002D241D" w:rsidRPr="009A5E99" w:rsidTr="00312606">
        <w:trPr>
          <w:trHeight w:val="20"/>
          <w:jc w:val="center"/>
        </w:trPr>
        <w:tc>
          <w:tcPr>
            <w:tcW w:w="1602"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10</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 xml:space="preserve">Момчилград – Соколино – Момчилград – кв. Мамулица – 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58236.75</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69 884,10 лв.</w:t>
            </w:r>
          </w:p>
        </w:tc>
      </w:tr>
      <w:tr w:rsidR="002D241D" w:rsidRPr="009A5E99" w:rsidTr="00312606">
        <w:trPr>
          <w:trHeight w:val="20"/>
          <w:jc w:val="center"/>
        </w:trPr>
        <w:tc>
          <w:tcPr>
            <w:tcW w:w="1602"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11</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 xml:space="preserve">Момчилград  – Звездел – Чайка – Катерица – Черновка – Карамфил – Синделци – Звездел – 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111993.75</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134 392,50 лв.</w:t>
            </w:r>
          </w:p>
        </w:tc>
      </w:tr>
      <w:tr w:rsidR="002D241D" w:rsidRPr="009A5E99" w:rsidTr="00312606">
        <w:trPr>
          <w:trHeight w:val="20"/>
          <w:jc w:val="center"/>
        </w:trPr>
        <w:tc>
          <w:tcPr>
            <w:tcW w:w="1602"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12</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 xml:space="preserve">Момчилград – Звездел –  Ауста – Джелепско – Звездел – 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98554.50</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118 265,40 лв.</w:t>
            </w:r>
          </w:p>
        </w:tc>
      </w:tr>
      <w:tr w:rsidR="002D241D" w:rsidRPr="009A5E99" w:rsidTr="00312606">
        <w:trPr>
          <w:trHeight w:val="20"/>
          <w:jc w:val="center"/>
        </w:trPr>
        <w:tc>
          <w:tcPr>
            <w:tcW w:w="1602"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13</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 xml:space="preserve">Момчилград – Крепост – Божур – Пазарци  – Сулица  – Звездел – 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73667.00</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88 400,40 лв.</w:t>
            </w:r>
          </w:p>
        </w:tc>
      </w:tr>
      <w:tr w:rsidR="002D241D" w:rsidRPr="009A5E99" w:rsidTr="00312606">
        <w:trPr>
          <w:trHeight w:val="20"/>
          <w:jc w:val="center"/>
        </w:trPr>
        <w:tc>
          <w:tcPr>
            <w:tcW w:w="1602"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14</w:t>
            </w:r>
          </w:p>
        </w:tc>
        <w:tc>
          <w:tcPr>
            <w:tcW w:w="5526"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 xml:space="preserve">Момчилград – Прогрес – Чуково – Багрянка – Момчилград  </w:t>
            </w:r>
          </w:p>
        </w:tc>
        <w:tc>
          <w:tcPr>
            <w:tcW w:w="1667" w:type="dxa"/>
          </w:tcPr>
          <w:p w:rsidR="002D241D" w:rsidRPr="00312606" w:rsidRDefault="002D241D" w:rsidP="00312606">
            <w:pPr>
              <w:rPr>
                <w:rFonts w:ascii="Times New Roman" w:hAnsi="Times New Roman"/>
                <w:sz w:val="24"/>
                <w:szCs w:val="24"/>
              </w:rPr>
            </w:pPr>
            <w:r w:rsidRPr="00312606">
              <w:rPr>
                <w:rFonts w:ascii="Times New Roman" w:hAnsi="Times New Roman"/>
                <w:sz w:val="24"/>
                <w:szCs w:val="24"/>
              </w:rPr>
              <w:t>37331.25</w:t>
            </w:r>
          </w:p>
        </w:tc>
        <w:tc>
          <w:tcPr>
            <w:tcW w:w="1667" w:type="dxa"/>
          </w:tcPr>
          <w:p w:rsidR="002D241D" w:rsidRPr="00EE1F8A" w:rsidRDefault="002D241D" w:rsidP="00A40DDF">
            <w:pPr>
              <w:rPr>
                <w:rFonts w:ascii="Times New Roman" w:hAnsi="Times New Roman"/>
                <w:sz w:val="24"/>
                <w:szCs w:val="24"/>
                <w:lang w:val="bg-BG"/>
              </w:rPr>
            </w:pPr>
            <w:r w:rsidRPr="00EE1F8A">
              <w:rPr>
                <w:rFonts w:ascii="Times New Roman" w:hAnsi="Times New Roman"/>
                <w:sz w:val="24"/>
                <w:szCs w:val="24"/>
                <w:lang w:val="bg-BG"/>
              </w:rPr>
              <w:t>44 797,50 лв.</w:t>
            </w:r>
          </w:p>
        </w:tc>
      </w:tr>
    </w:tbl>
    <w:p w:rsidR="002D241D" w:rsidRDefault="002D241D" w:rsidP="00D22431">
      <w:pPr>
        <w:suppressAutoHyphens/>
        <w:spacing w:after="0" w:line="100" w:lineRule="atLeast"/>
        <w:ind w:left="360" w:firstLine="708"/>
        <w:jc w:val="both"/>
        <w:rPr>
          <w:rFonts w:ascii="Times New Roman" w:hAnsi="Times New Roman"/>
          <w:bCs/>
          <w:sz w:val="24"/>
          <w:szCs w:val="24"/>
          <w:lang w:val="bg-BG" w:eastAsia="bg-BG"/>
        </w:rPr>
      </w:pPr>
    </w:p>
    <w:p w:rsidR="002D241D" w:rsidRPr="00D90DD0" w:rsidRDefault="002D241D" w:rsidP="00D22431">
      <w:pPr>
        <w:suppressAutoHyphens/>
        <w:spacing w:after="0" w:line="100" w:lineRule="atLeast"/>
        <w:ind w:left="360" w:firstLine="708"/>
        <w:jc w:val="both"/>
        <w:rPr>
          <w:rFonts w:ascii="Times New Roman" w:hAnsi="Times New Roman"/>
          <w:sz w:val="24"/>
          <w:szCs w:val="24"/>
          <w:lang w:val="bg-BG" w:eastAsia="bg-BG"/>
        </w:rPr>
      </w:pPr>
      <w:r w:rsidRPr="00D90DD0">
        <w:rPr>
          <w:rFonts w:ascii="Times New Roman" w:hAnsi="Times New Roman"/>
          <w:bCs/>
          <w:sz w:val="24"/>
          <w:szCs w:val="24"/>
          <w:lang w:val="bg-BG" w:eastAsia="bg-BG"/>
        </w:rPr>
        <w:t xml:space="preserve">Максимално допустимата цена за превоз на километър за </w:t>
      </w:r>
      <w:r w:rsidRPr="00D90DD0">
        <w:rPr>
          <w:rFonts w:ascii="Times New Roman" w:hAnsi="Times New Roman"/>
          <w:sz w:val="24"/>
          <w:szCs w:val="24"/>
          <w:lang w:val="bg-BG" w:eastAsia="bg-BG"/>
        </w:rPr>
        <w:t xml:space="preserve">пътни превозни средства с над 22 седящи места </w:t>
      </w:r>
      <w:r w:rsidRPr="00D90DD0">
        <w:rPr>
          <w:rFonts w:ascii="Times New Roman" w:hAnsi="Times New Roman"/>
          <w:bCs/>
          <w:sz w:val="24"/>
          <w:szCs w:val="24"/>
          <w:lang w:val="bg-BG" w:eastAsia="bg-BG"/>
        </w:rPr>
        <w:t>е в размер до</w:t>
      </w:r>
      <w:r w:rsidRPr="00D90DD0">
        <w:rPr>
          <w:rFonts w:ascii="Times New Roman" w:hAnsi="Times New Roman"/>
          <w:b/>
          <w:bCs/>
          <w:sz w:val="24"/>
          <w:szCs w:val="24"/>
          <w:lang w:val="bg-BG" w:eastAsia="bg-BG"/>
        </w:rPr>
        <w:t xml:space="preserve"> 1,65 лева</w:t>
      </w:r>
      <w:r w:rsidRPr="00D90DD0">
        <w:rPr>
          <w:rFonts w:ascii="Times New Roman" w:hAnsi="Times New Roman"/>
          <w:bCs/>
          <w:sz w:val="24"/>
          <w:szCs w:val="24"/>
          <w:lang w:val="bg-BG" w:eastAsia="bg-BG"/>
        </w:rPr>
        <w:t>/</w:t>
      </w:r>
      <w:r w:rsidRPr="00D90DD0">
        <w:rPr>
          <w:rFonts w:ascii="Times New Roman" w:hAnsi="Times New Roman"/>
          <w:bCs/>
          <w:i/>
          <w:sz w:val="24"/>
          <w:szCs w:val="24"/>
          <w:lang w:val="bg-BG" w:eastAsia="bg-BG"/>
        </w:rPr>
        <w:t>словом</w:t>
      </w:r>
      <w:r w:rsidRPr="00D90DD0">
        <w:rPr>
          <w:rFonts w:ascii="Times New Roman" w:hAnsi="Times New Roman"/>
          <w:bCs/>
          <w:sz w:val="24"/>
          <w:szCs w:val="24"/>
          <w:lang w:val="bg-BG" w:eastAsia="bg-BG"/>
        </w:rPr>
        <w:t xml:space="preserve"> един лев и шейсет и пет стотинки/ с</w:t>
      </w:r>
      <w:r w:rsidRPr="00D90DD0">
        <w:rPr>
          <w:rFonts w:ascii="Times New Roman" w:hAnsi="Times New Roman"/>
          <w:b/>
          <w:bCs/>
          <w:sz w:val="24"/>
          <w:szCs w:val="24"/>
          <w:lang w:val="bg-BG" w:eastAsia="bg-BG"/>
        </w:rPr>
        <w:t xml:space="preserve"> ДДС.</w:t>
      </w:r>
    </w:p>
    <w:p w:rsidR="002D241D" w:rsidRPr="00D90DD0" w:rsidRDefault="002D241D" w:rsidP="00D22431">
      <w:pPr>
        <w:suppressAutoHyphens/>
        <w:spacing w:after="0" w:line="100" w:lineRule="atLeast"/>
        <w:ind w:left="360" w:firstLine="708"/>
        <w:jc w:val="both"/>
        <w:rPr>
          <w:rFonts w:ascii="Times New Roman" w:hAnsi="Times New Roman"/>
          <w:sz w:val="24"/>
          <w:szCs w:val="24"/>
          <w:lang w:val="bg-BG" w:eastAsia="bg-BG"/>
        </w:rPr>
      </w:pPr>
      <w:r w:rsidRPr="00D90DD0">
        <w:rPr>
          <w:rFonts w:ascii="Times New Roman" w:hAnsi="Times New Roman"/>
          <w:bCs/>
          <w:sz w:val="24"/>
          <w:szCs w:val="24"/>
          <w:lang w:val="bg-BG" w:eastAsia="bg-BG"/>
        </w:rPr>
        <w:t xml:space="preserve">Максимално допустимата цена за превоз на километър за </w:t>
      </w:r>
      <w:r w:rsidRPr="00D90DD0">
        <w:rPr>
          <w:rFonts w:ascii="Times New Roman" w:hAnsi="Times New Roman"/>
          <w:sz w:val="24"/>
          <w:szCs w:val="24"/>
          <w:lang w:val="bg-BG" w:eastAsia="bg-BG"/>
        </w:rPr>
        <w:t xml:space="preserve">пътни превозни средства с до 22 седящи места </w:t>
      </w:r>
      <w:r w:rsidRPr="00D90DD0">
        <w:rPr>
          <w:rFonts w:ascii="Times New Roman" w:hAnsi="Times New Roman"/>
          <w:bCs/>
          <w:sz w:val="24"/>
          <w:szCs w:val="24"/>
          <w:lang w:val="bg-BG" w:eastAsia="bg-BG"/>
        </w:rPr>
        <w:t xml:space="preserve">е в размер до </w:t>
      </w:r>
      <w:r w:rsidRPr="00D90DD0">
        <w:rPr>
          <w:rFonts w:ascii="Times New Roman" w:hAnsi="Times New Roman"/>
          <w:b/>
          <w:bCs/>
          <w:sz w:val="24"/>
          <w:szCs w:val="24"/>
          <w:lang w:val="bg-BG" w:eastAsia="bg-BG"/>
        </w:rPr>
        <w:t>1,10 лева</w:t>
      </w:r>
      <w:r w:rsidRPr="00D90DD0">
        <w:rPr>
          <w:rFonts w:ascii="Times New Roman" w:hAnsi="Times New Roman"/>
          <w:bCs/>
          <w:sz w:val="24"/>
          <w:szCs w:val="24"/>
          <w:lang w:val="bg-BG" w:eastAsia="bg-BG"/>
        </w:rPr>
        <w:t>/</w:t>
      </w:r>
      <w:r w:rsidRPr="00D90DD0">
        <w:rPr>
          <w:rFonts w:ascii="Times New Roman" w:hAnsi="Times New Roman"/>
          <w:bCs/>
          <w:i/>
          <w:sz w:val="24"/>
          <w:szCs w:val="24"/>
          <w:lang w:val="bg-BG" w:eastAsia="bg-BG"/>
        </w:rPr>
        <w:t>словом</w:t>
      </w:r>
      <w:r w:rsidRPr="00D90DD0">
        <w:rPr>
          <w:rFonts w:ascii="Times New Roman" w:hAnsi="Times New Roman"/>
          <w:bCs/>
          <w:sz w:val="24"/>
          <w:szCs w:val="24"/>
          <w:lang w:val="bg-BG" w:eastAsia="bg-BG"/>
        </w:rPr>
        <w:t xml:space="preserve"> един лев и десет стотинки/ с</w:t>
      </w:r>
      <w:r w:rsidRPr="00D90DD0">
        <w:rPr>
          <w:rFonts w:ascii="Times New Roman" w:hAnsi="Times New Roman"/>
          <w:b/>
          <w:bCs/>
          <w:sz w:val="24"/>
          <w:szCs w:val="24"/>
          <w:lang w:val="bg-BG" w:eastAsia="bg-BG"/>
        </w:rPr>
        <w:t xml:space="preserve"> ДДС.</w:t>
      </w:r>
    </w:p>
    <w:p w:rsidR="002D241D" w:rsidRDefault="002D241D" w:rsidP="00537B0B">
      <w:pPr>
        <w:suppressAutoHyphens/>
        <w:spacing w:after="0" w:line="240" w:lineRule="auto"/>
        <w:ind w:firstLine="284"/>
        <w:jc w:val="both"/>
        <w:rPr>
          <w:rFonts w:ascii="Times New Roman" w:hAnsi="Times New Roman"/>
          <w:sz w:val="24"/>
          <w:szCs w:val="24"/>
          <w:lang w:val="bg-BG" w:eastAsia="ar-SA"/>
        </w:rPr>
      </w:pPr>
    </w:p>
    <w:p w:rsidR="002D241D" w:rsidRPr="000B7CC1" w:rsidRDefault="002D241D" w:rsidP="00537B0B">
      <w:pPr>
        <w:suppressAutoHyphens/>
        <w:spacing w:after="0" w:line="240" w:lineRule="auto"/>
        <w:ind w:firstLine="284"/>
        <w:jc w:val="both"/>
        <w:rPr>
          <w:rFonts w:ascii="Times New Roman" w:hAnsi="Times New Roman"/>
          <w:sz w:val="24"/>
          <w:szCs w:val="24"/>
          <w:lang w:val="bg-BG" w:eastAsia="ar-SA"/>
        </w:rPr>
      </w:pPr>
      <w:r w:rsidRPr="000B7CC1">
        <w:rPr>
          <w:rFonts w:ascii="Times New Roman" w:hAnsi="Times New Roman"/>
          <w:sz w:val="24"/>
          <w:szCs w:val="24"/>
          <w:lang w:val="bg-BG" w:eastAsia="ar-SA"/>
        </w:rPr>
        <w:t xml:space="preserve"> </w:t>
      </w:r>
      <w:r>
        <w:rPr>
          <w:rFonts w:ascii="Times New Roman" w:hAnsi="Times New Roman"/>
          <w:sz w:val="24"/>
          <w:szCs w:val="24"/>
          <w:lang w:val="bg-BG" w:eastAsia="ar-SA"/>
        </w:rPr>
        <w:t xml:space="preserve"> </w:t>
      </w:r>
      <w:r w:rsidRPr="000B7CC1">
        <w:rPr>
          <w:rFonts w:ascii="Times New Roman" w:hAnsi="Times New Roman"/>
          <w:sz w:val="24"/>
          <w:szCs w:val="24"/>
          <w:lang w:val="bg-BG" w:eastAsia="ar-SA"/>
        </w:rPr>
        <w:t xml:space="preserve">Предлаганата цена по всяка обособена позиция не може да надхвърля следните пределни стойности </w:t>
      </w:r>
      <w:r>
        <w:rPr>
          <w:rFonts w:ascii="Times New Roman" w:hAnsi="Times New Roman"/>
          <w:b/>
          <w:sz w:val="24"/>
          <w:szCs w:val="24"/>
          <w:lang w:val="bg-BG" w:eastAsia="ar-SA"/>
        </w:rPr>
        <w:t xml:space="preserve"> </w:t>
      </w:r>
      <w:r w:rsidRPr="005A309A">
        <w:rPr>
          <w:rFonts w:ascii="Times New Roman" w:hAnsi="Times New Roman"/>
          <w:b/>
          <w:sz w:val="24"/>
          <w:szCs w:val="24"/>
          <w:lang w:val="bg-BG" w:eastAsia="ar-SA"/>
        </w:rPr>
        <w:t xml:space="preserve">с ДДС на </w:t>
      </w:r>
      <w:r w:rsidRPr="005A309A">
        <w:rPr>
          <w:rFonts w:ascii="Times New Roman" w:hAnsi="Times New Roman"/>
          <w:b/>
          <w:sz w:val="24"/>
          <w:szCs w:val="24"/>
          <w:shd w:val="clear" w:color="auto" w:fill="FFFFFF"/>
          <w:lang w:val="bg-BG" w:eastAsia="ar-SA"/>
        </w:rPr>
        <w:t>1 /един/ километър</w:t>
      </w:r>
      <w:r w:rsidRPr="000B7CC1">
        <w:rPr>
          <w:rFonts w:ascii="Times New Roman" w:hAnsi="Times New Roman"/>
          <w:sz w:val="24"/>
          <w:szCs w:val="24"/>
          <w:lang w:val="bg-BG" w:eastAsia="ar-SA"/>
        </w:rPr>
        <w:t>:</w:t>
      </w:r>
    </w:p>
    <w:tbl>
      <w:tblPr>
        <w:tblpPr w:leftFromText="141" w:rightFromText="141" w:vertAnchor="text" w:horzAnchor="margin" w:tblpX="-252" w:tblpY="157"/>
        <w:tblW w:w="10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1"/>
        <w:gridCol w:w="5419"/>
        <w:gridCol w:w="3247"/>
      </w:tblGrid>
      <w:tr w:rsidR="002D241D" w:rsidRPr="00C97116" w:rsidTr="00F521AB">
        <w:trPr>
          <w:trHeight w:val="1247"/>
        </w:trPr>
        <w:tc>
          <w:tcPr>
            <w:tcW w:w="1781" w:type="dxa"/>
          </w:tcPr>
          <w:p w:rsidR="002D241D" w:rsidRDefault="002D241D" w:rsidP="00302841">
            <w:pPr>
              <w:rPr>
                <w:rFonts w:ascii="Times New Roman" w:hAnsi="Times New Roman"/>
                <w:sz w:val="24"/>
                <w:szCs w:val="24"/>
                <w:lang w:val="bg-BG"/>
              </w:rPr>
            </w:pPr>
            <w:r w:rsidRPr="006C1D95">
              <w:rPr>
                <w:rFonts w:ascii="Times New Roman" w:hAnsi="Times New Roman"/>
                <w:sz w:val="24"/>
                <w:szCs w:val="24"/>
                <w:lang w:val="bg-BG"/>
              </w:rPr>
              <w:t xml:space="preserve">Обособена позиция </w:t>
            </w:r>
          </w:p>
          <w:p w:rsidR="002D241D" w:rsidRPr="006C1D95" w:rsidRDefault="002D241D" w:rsidP="00302841">
            <w:pPr>
              <w:rPr>
                <w:rFonts w:ascii="Times New Roman" w:hAnsi="Times New Roman"/>
                <w:sz w:val="24"/>
                <w:szCs w:val="24"/>
                <w:lang w:val="bg-BG"/>
              </w:rPr>
            </w:pPr>
            <w:r w:rsidRPr="006C1D95">
              <w:rPr>
                <w:rFonts w:ascii="Times New Roman" w:hAnsi="Times New Roman"/>
                <w:sz w:val="24"/>
                <w:szCs w:val="24"/>
                <w:lang w:val="bg-BG"/>
              </w:rPr>
              <w:t>№</w:t>
            </w:r>
          </w:p>
        </w:tc>
        <w:tc>
          <w:tcPr>
            <w:tcW w:w="5419" w:type="dxa"/>
          </w:tcPr>
          <w:p w:rsidR="002D241D" w:rsidRPr="00EE1F8A" w:rsidRDefault="002D241D" w:rsidP="00302841">
            <w:pPr>
              <w:rPr>
                <w:rFonts w:ascii="Times New Roman" w:hAnsi="Times New Roman"/>
                <w:b/>
                <w:sz w:val="24"/>
                <w:szCs w:val="24"/>
                <w:lang w:val="ru-RU"/>
              </w:rPr>
            </w:pPr>
            <w:r w:rsidRPr="00EE1F8A">
              <w:rPr>
                <w:rFonts w:ascii="Times New Roman" w:hAnsi="Times New Roman"/>
                <w:bCs/>
                <w:iCs/>
                <w:sz w:val="24"/>
                <w:szCs w:val="24"/>
                <w:lang w:val="bg-BG"/>
              </w:rPr>
              <w:t>Превоз по направление</w:t>
            </w:r>
            <w:r w:rsidRPr="00EE1F8A">
              <w:rPr>
                <w:rFonts w:ascii="Times New Roman" w:hAnsi="Times New Roman"/>
                <w:sz w:val="24"/>
                <w:szCs w:val="24"/>
                <w:lang w:val="bg-BG"/>
              </w:rPr>
              <w:t xml:space="preserve">  - маршрути на автобуси</w:t>
            </w:r>
          </w:p>
        </w:tc>
        <w:tc>
          <w:tcPr>
            <w:tcW w:w="3247" w:type="dxa"/>
          </w:tcPr>
          <w:p w:rsidR="002D241D" w:rsidRDefault="002D241D" w:rsidP="000979F3">
            <w:pPr>
              <w:pBdr>
                <w:top w:val="double" w:sz="4" w:space="1" w:color="auto"/>
                <w:left w:val="double" w:sz="4" w:space="4" w:color="auto"/>
                <w:bottom w:val="double" w:sz="4" w:space="1" w:color="auto"/>
                <w:right w:val="double" w:sz="4" w:space="4" w:color="auto"/>
              </w:pBdr>
              <w:rPr>
                <w:rFonts w:ascii="Times New Roman" w:hAnsi="Times New Roman"/>
                <w:sz w:val="24"/>
                <w:szCs w:val="24"/>
                <w:lang w:val="ru-RU"/>
              </w:rPr>
            </w:pPr>
            <w:r w:rsidRPr="003E16B2">
              <w:rPr>
                <w:rFonts w:ascii="Times New Roman" w:hAnsi="Times New Roman"/>
                <w:sz w:val="24"/>
                <w:szCs w:val="24"/>
                <w:lang w:val="ru-RU"/>
              </w:rPr>
              <w:t xml:space="preserve">Макс. цена на 1 км., съгл. </w:t>
            </w:r>
            <w:r w:rsidRPr="003E16B2">
              <w:rPr>
                <w:rFonts w:ascii="Times New Roman" w:hAnsi="Times New Roman"/>
                <w:sz w:val="24"/>
                <w:szCs w:val="24"/>
                <w:lang w:val="bg-BG"/>
              </w:rPr>
              <w:t xml:space="preserve">Зап. № РД 09-1038/29.07.2016 г. на МОН </w:t>
            </w:r>
            <w:r w:rsidRPr="003E16B2">
              <w:rPr>
                <w:rFonts w:ascii="Times New Roman" w:hAnsi="Times New Roman"/>
                <w:sz w:val="24"/>
                <w:szCs w:val="24"/>
                <w:lang w:val="ru-RU"/>
              </w:rPr>
              <w:t>и Нар. № 2/ 31.03.06</w:t>
            </w:r>
            <w:r w:rsidRPr="003E16B2">
              <w:rPr>
                <w:rFonts w:ascii="Times New Roman" w:hAnsi="Times New Roman"/>
                <w:sz w:val="24"/>
                <w:szCs w:val="24"/>
              </w:rPr>
              <w:t xml:space="preserve"> </w:t>
            </w:r>
            <w:r w:rsidRPr="003E16B2">
              <w:rPr>
                <w:rFonts w:ascii="Times New Roman" w:hAnsi="Times New Roman"/>
                <w:sz w:val="24"/>
                <w:szCs w:val="24"/>
                <w:lang w:val="ru-RU"/>
              </w:rPr>
              <w:t>г</w:t>
            </w:r>
            <w:r w:rsidRPr="003E16B2">
              <w:rPr>
                <w:rFonts w:ascii="Times New Roman" w:hAnsi="Times New Roman"/>
                <w:sz w:val="24"/>
                <w:szCs w:val="24"/>
              </w:rPr>
              <w:t>.</w:t>
            </w:r>
            <w:r w:rsidRPr="003E16B2">
              <w:rPr>
                <w:rFonts w:ascii="Times New Roman" w:hAnsi="Times New Roman"/>
                <w:sz w:val="24"/>
                <w:szCs w:val="24"/>
                <w:lang w:val="ru-RU"/>
              </w:rPr>
              <w:t xml:space="preserve"> на МФ</w:t>
            </w:r>
          </w:p>
          <w:p w:rsidR="002D241D" w:rsidRPr="000979F3" w:rsidRDefault="002D241D" w:rsidP="000979F3">
            <w:pPr>
              <w:pBdr>
                <w:top w:val="double" w:sz="4" w:space="1" w:color="auto"/>
                <w:left w:val="double" w:sz="4" w:space="4" w:color="auto"/>
                <w:bottom w:val="double" w:sz="4" w:space="1" w:color="auto"/>
                <w:right w:val="double" w:sz="4" w:space="4" w:color="auto"/>
              </w:pBdr>
              <w:rPr>
                <w:rFonts w:ascii="Times New Roman" w:hAnsi="Times New Roman"/>
                <w:sz w:val="24"/>
                <w:szCs w:val="24"/>
                <w:lang w:val="ru-RU"/>
              </w:rPr>
            </w:pPr>
          </w:p>
        </w:tc>
      </w:tr>
      <w:tr w:rsidR="002D241D" w:rsidRPr="00F17318" w:rsidTr="00302841">
        <w:trPr>
          <w:trHeight w:val="551"/>
        </w:trPr>
        <w:tc>
          <w:tcPr>
            <w:tcW w:w="1781" w:type="dxa"/>
          </w:tcPr>
          <w:p w:rsidR="002D241D" w:rsidRPr="00EE1F8A" w:rsidRDefault="002D241D" w:rsidP="00302841">
            <w:pPr>
              <w:ind w:left="57"/>
              <w:rPr>
                <w:rFonts w:ascii="Times New Roman" w:hAnsi="Times New Roman"/>
                <w:sz w:val="24"/>
                <w:szCs w:val="24"/>
                <w:lang w:val="bg-BG"/>
              </w:rPr>
            </w:pPr>
            <w:r w:rsidRPr="00EE1F8A">
              <w:rPr>
                <w:rFonts w:ascii="Times New Roman" w:hAnsi="Times New Roman"/>
                <w:sz w:val="24"/>
                <w:szCs w:val="24"/>
                <w:lang w:val="bg-BG"/>
              </w:rPr>
              <w:t>1</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Момчилград – Сушево – Дружба – Балабаново – Върхари – Поляна – Груево – Свобода – Летовник –</w:t>
            </w:r>
            <w:r w:rsidRPr="00EE1F8A">
              <w:rPr>
                <w:rFonts w:ascii="Times New Roman" w:hAnsi="Times New Roman"/>
                <w:sz w:val="24"/>
                <w:szCs w:val="24"/>
                <w:lang w:val="ru-RU"/>
              </w:rPr>
              <w:t xml:space="preserve"> </w:t>
            </w:r>
            <w:r w:rsidRPr="00EE1F8A">
              <w:rPr>
                <w:rFonts w:ascii="Times New Roman" w:hAnsi="Times New Roman"/>
                <w:sz w:val="24"/>
                <w:szCs w:val="24"/>
                <w:lang w:val="bg-BG"/>
              </w:rPr>
              <w:t>Груево –</w:t>
            </w:r>
            <w:r w:rsidRPr="00EE1F8A">
              <w:rPr>
                <w:rFonts w:ascii="Times New Roman" w:hAnsi="Times New Roman"/>
                <w:sz w:val="24"/>
                <w:szCs w:val="24"/>
                <w:lang w:val="ru-RU"/>
              </w:rPr>
              <w:t xml:space="preserve"> </w:t>
            </w:r>
            <w:r w:rsidRPr="00EE1F8A">
              <w:rPr>
                <w:rFonts w:ascii="Times New Roman" w:hAnsi="Times New Roman"/>
                <w:sz w:val="24"/>
                <w:szCs w:val="24"/>
                <w:lang w:val="bg-BG"/>
              </w:rPr>
              <w:t xml:space="preserve">Момчилград  </w:t>
            </w:r>
          </w:p>
        </w:tc>
        <w:tc>
          <w:tcPr>
            <w:tcW w:w="3247" w:type="dxa"/>
          </w:tcPr>
          <w:p w:rsidR="002D241D" w:rsidRPr="003E16B2" w:rsidRDefault="002D241D" w:rsidP="00302841">
            <w:pPr>
              <w:rPr>
                <w:rFonts w:ascii="Times New Roman" w:hAnsi="Times New Roman"/>
                <w:sz w:val="24"/>
                <w:szCs w:val="24"/>
                <w:lang w:val="bg-BG"/>
              </w:rPr>
            </w:pPr>
            <w:r w:rsidRPr="003E16B2">
              <w:rPr>
                <w:rFonts w:ascii="Times New Roman" w:hAnsi="Times New Roman"/>
                <w:sz w:val="24"/>
                <w:szCs w:val="24"/>
                <w:lang w:val="bg-BG"/>
              </w:rPr>
              <w:t>1,65 с ДДС</w:t>
            </w:r>
          </w:p>
        </w:tc>
      </w:tr>
      <w:tr w:rsidR="002D241D" w:rsidRPr="00F17318" w:rsidTr="00302841">
        <w:trPr>
          <w:trHeight w:val="551"/>
        </w:trPr>
        <w:tc>
          <w:tcPr>
            <w:tcW w:w="1781" w:type="dxa"/>
          </w:tcPr>
          <w:p w:rsidR="002D241D" w:rsidRPr="00EE1F8A" w:rsidRDefault="002D241D" w:rsidP="00302841">
            <w:pPr>
              <w:ind w:left="57"/>
              <w:rPr>
                <w:rFonts w:ascii="Times New Roman" w:hAnsi="Times New Roman"/>
                <w:sz w:val="24"/>
                <w:szCs w:val="24"/>
                <w:lang w:val="bg-BG"/>
              </w:rPr>
            </w:pPr>
            <w:r w:rsidRPr="00EE1F8A">
              <w:rPr>
                <w:rFonts w:ascii="Times New Roman" w:hAnsi="Times New Roman"/>
                <w:sz w:val="24"/>
                <w:szCs w:val="24"/>
                <w:lang w:val="bg-BG"/>
              </w:rPr>
              <w:t>2</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 xml:space="preserve">Момчилград – Птичар  – </w:t>
            </w:r>
            <w:r w:rsidRPr="00EE1F8A">
              <w:rPr>
                <w:rFonts w:ascii="Times New Roman" w:hAnsi="Times New Roman"/>
                <w:color w:val="000000"/>
                <w:sz w:val="24"/>
                <w:szCs w:val="24"/>
                <w:lang w:val="bg-BG"/>
              </w:rPr>
              <w:t xml:space="preserve"> </w:t>
            </w:r>
            <w:r w:rsidRPr="00EE1F8A">
              <w:rPr>
                <w:rFonts w:ascii="Times New Roman" w:hAnsi="Times New Roman"/>
                <w:sz w:val="24"/>
                <w:szCs w:val="24"/>
                <w:lang w:val="bg-BG"/>
              </w:rPr>
              <w:t>Момчилград</w:t>
            </w:r>
          </w:p>
        </w:tc>
        <w:tc>
          <w:tcPr>
            <w:tcW w:w="3247" w:type="dxa"/>
          </w:tcPr>
          <w:p w:rsidR="002D241D" w:rsidRPr="003E16B2" w:rsidRDefault="002D241D" w:rsidP="00302841">
            <w:pPr>
              <w:rPr>
                <w:rFonts w:ascii="Times New Roman" w:hAnsi="Times New Roman"/>
                <w:sz w:val="24"/>
                <w:szCs w:val="24"/>
                <w:lang w:val="bg-BG"/>
              </w:rPr>
            </w:pPr>
            <w:r w:rsidRPr="003E16B2">
              <w:rPr>
                <w:rFonts w:ascii="Times New Roman" w:hAnsi="Times New Roman"/>
                <w:sz w:val="24"/>
                <w:szCs w:val="24"/>
                <w:lang w:val="bg-BG"/>
              </w:rPr>
              <w:t>1</w:t>
            </w:r>
            <w:r w:rsidRPr="003E16B2">
              <w:rPr>
                <w:rFonts w:ascii="Times New Roman" w:hAnsi="Times New Roman"/>
                <w:sz w:val="24"/>
                <w:szCs w:val="24"/>
              </w:rPr>
              <w:t>,1</w:t>
            </w:r>
            <w:r w:rsidRPr="003E16B2">
              <w:rPr>
                <w:rFonts w:ascii="Times New Roman" w:hAnsi="Times New Roman"/>
                <w:sz w:val="24"/>
                <w:szCs w:val="24"/>
                <w:lang w:val="bg-BG"/>
              </w:rPr>
              <w:t>0 с ДДС</w:t>
            </w:r>
          </w:p>
        </w:tc>
      </w:tr>
      <w:tr w:rsidR="002D241D" w:rsidRPr="00F17318" w:rsidTr="00302841">
        <w:trPr>
          <w:trHeight w:val="551"/>
        </w:trPr>
        <w:tc>
          <w:tcPr>
            <w:tcW w:w="1781" w:type="dxa"/>
          </w:tcPr>
          <w:p w:rsidR="002D241D" w:rsidRPr="00EE1F8A" w:rsidRDefault="002D241D" w:rsidP="00302841">
            <w:pPr>
              <w:ind w:left="57"/>
              <w:rPr>
                <w:rFonts w:ascii="Times New Roman" w:hAnsi="Times New Roman"/>
                <w:sz w:val="24"/>
                <w:szCs w:val="24"/>
                <w:lang w:val="bg-BG"/>
              </w:rPr>
            </w:pPr>
            <w:r w:rsidRPr="00EE1F8A">
              <w:rPr>
                <w:rFonts w:ascii="Times New Roman" w:hAnsi="Times New Roman"/>
                <w:sz w:val="24"/>
                <w:szCs w:val="24"/>
                <w:lang w:val="bg-BG"/>
              </w:rPr>
              <w:t>3</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Момчилград – Вряло  –</w:t>
            </w:r>
            <w:r w:rsidRPr="00EE1F8A">
              <w:rPr>
                <w:rFonts w:ascii="Times New Roman" w:hAnsi="Times New Roman"/>
                <w:sz w:val="24"/>
                <w:szCs w:val="24"/>
                <w:lang w:val="ru-RU"/>
              </w:rPr>
              <w:t xml:space="preserve"> </w:t>
            </w:r>
            <w:r w:rsidRPr="00EE1F8A">
              <w:rPr>
                <w:rFonts w:ascii="Times New Roman" w:hAnsi="Times New Roman"/>
                <w:sz w:val="24"/>
                <w:szCs w:val="24"/>
                <w:lang w:val="bg-BG"/>
              </w:rPr>
              <w:t xml:space="preserve"> Горна Чобанка – Равен – Татул –Момчилград</w:t>
            </w:r>
          </w:p>
        </w:tc>
        <w:tc>
          <w:tcPr>
            <w:tcW w:w="3247" w:type="dxa"/>
          </w:tcPr>
          <w:p w:rsidR="002D241D" w:rsidRPr="003E16B2" w:rsidRDefault="002D241D" w:rsidP="00302841">
            <w:pPr>
              <w:rPr>
                <w:rFonts w:ascii="Times New Roman" w:hAnsi="Times New Roman"/>
                <w:sz w:val="24"/>
                <w:szCs w:val="24"/>
                <w:lang w:val="bg-BG"/>
              </w:rPr>
            </w:pPr>
            <w:r w:rsidRPr="003E16B2">
              <w:rPr>
                <w:rFonts w:ascii="Times New Roman" w:hAnsi="Times New Roman"/>
                <w:sz w:val="24"/>
                <w:szCs w:val="24"/>
                <w:lang w:val="bg-BG"/>
              </w:rPr>
              <w:t>1,65 с ДДС</w:t>
            </w:r>
          </w:p>
        </w:tc>
      </w:tr>
      <w:tr w:rsidR="002D241D" w:rsidRPr="00F17318" w:rsidTr="00302841">
        <w:trPr>
          <w:trHeight w:val="551"/>
        </w:trPr>
        <w:tc>
          <w:tcPr>
            <w:tcW w:w="1781" w:type="dxa"/>
          </w:tcPr>
          <w:p w:rsidR="002D241D" w:rsidRPr="00EE1F8A" w:rsidRDefault="002D241D" w:rsidP="00302841">
            <w:pPr>
              <w:ind w:left="57"/>
              <w:rPr>
                <w:rFonts w:ascii="Times New Roman" w:hAnsi="Times New Roman"/>
                <w:sz w:val="24"/>
                <w:szCs w:val="24"/>
                <w:lang w:val="bg-BG"/>
              </w:rPr>
            </w:pPr>
            <w:r w:rsidRPr="00EE1F8A">
              <w:rPr>
                <w:rFonts w:ascii="Times New Roman" w:hAnsi="Times New Roman"/>
                <w:sz w:val="24"/>
                <w:szCs w:val="24"/>
                <w:lang w:val="bg-BG"/>
              </w:rPr>
              <w:t>4</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Момчилград – Нановица – Гургулица – Девинци –Постник – Поляна</w:t>
            </w:r>
            <w:r w:rsidRPr="00EE1F8A">
              <w:rPr>
                <w:rFonts w:ascii="Times New Roman" w:hAnsi="Times New Roman"/>
                <w:sz w:val="24"/>
                <w:szCs w:val="24"/>
                <w:lang w:val="ru-RU"/>
              </w:rPr>
              <w:t xml:space="preserve"> </w:t>
            </w:r>
            <w:r w:rsidRPr="00EE1F8A">
              <w:rPr>
                <w:rFonts w:ascii="Times New Roman" w:hAnsi="Times New Roman"/>
                <w:sz w:val="24"/>
                <w:szCs w:val="24"/>
                <w:lang w:val="bg-BG"/>
              </w:rPr>
              <w:t>–</w:t>
            </w:r>
            <w:r w:rsidRPr="00EE1F8A">
              <w:rPr>
                <w:rFonts w:ascii="Times New Roman" w:hAnsi="Times New Roman"/>
                <w:sz w:val="24"/>
                <w:szCs w:val="24"/>
                <w:lang w:val="ru-RU"/>
              </w:rPr>
              <w:t xml:space="preserve"> </w:t>
            </w:r>
            <w:r w:rsidRPr="00EE1F8A">
              <w:rPr>
                <w:rFonts w:ascii="Times New Roman" w:hAnsi="Times New Roman"/>
                <w:sz w:val="24"/>
                <w:szCs w:val="24"/>
                <w:lang w:val="bg-BG"/>
              </w:rPr>
              <w:t xml:space="preserve">Нановица – Момчилград  </w:t>
            </w:r>
          </w:p>
        </w:tc>
        <w:tc>
          <w:tcPr>
            <w:tcW w:w="3247" w:type="dxa"/>
          </w:tcPr>
          <w:p w:rsidR="002D241D" w:rsidRPr="003E16B2" w:rsidRDefault="002D241D" w:rsidP="00302841">
            <w:pPr>
              <w:rPr>
                <w:rFonts w:ascii="Times New Roman" w:hAnsi="Times New Roman"/>
                <w:sz w:val="24"/>
                <w:szCs w:val="24"/>
                <w:lang w:val="bg-BG"/>
              </w:rPr>
            </w:pPr>
            <w:r w:rsidRPr="003E16B2">
              <w:rPr>
                <w:rFonts w:ascii="Times New Roman" w:hAnsi="Times New Roman"/>
                <w:sz w:val="24"/>
                <w:szCs w:val="24"/>
                <w:lang w:val="bg-BG"/>
              </w:rPr>
              <w:t>1</w:t>
            </w:r>
            <w:r w:rsidRPr="003E16B2">
              <w:rPr>
                <w:rFonts w:ascii="Times New Roman" w:hAnsi="Times New Roman"/>
                <w:sz w:val="24"/>
                <w:szCs w:val="24"/>
              </w:rPr>
              <w:t>,6</w:t>
            </w:r>
            <w:r w:rsidRPr="003E16B2">
              <w:rPr>
                <w:rFonts w:ascii="Times New Roman" w:hAnsi="Times New Roman"/>
                <w:sz w:val="24"/>
                <w:szCs w:val="24"/>
                <w:lang w:val="bg-BG"/>
              </w:rPr>
              <w:t>5 с ДДС</w:t>
            </w:r>
          </w:p>
        </w:tc>
      </w:tr>
      <w:tr w:rsidR="002D241D" w:rsidRPr="00F17318" w:rsidTr="00302841">
        <w:trPr>
          <w:trHeight w:val="551"/>
        </w:trPr>
        <w:tc>
          <w:tcPr>
            <w:tcW w:w="1781"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5</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Момчилград – Равен – Дол</w:t>
            </w:r>
            <w:r>
              <w:rPr>
                <w:rFonts w:ascii="Times New Roman" w:hAnsi="Times New Roman"/>
                <w:sz w:val="24"/>
                <w:szCs w:val="24"/>
                <w:lang w:val="bg-BG"/>
              </w:rPr>
              <w:t>на Чобанка – Биволяне  – Равен -Момчилград</w:t>
            </w:r>
          </w:p>
        </w:tc>
        <w:tc>
          <w:tcPr>
            <w:tcW w:w="3247" w:type="dxa"/>
          </w:tcPr>
          <w:p w:rsidR="002D241D" w:rsidRPr="003E16B2" w:rsidRDefault="002D241D" w:rsidP="00302841">
            <w:pPr>
              <w:rPr>
                <w:rFonts w:ascii="Times New Roman" w:hAnsi="Times New Roman"/>
              </w:rPr>
            </w:pPr>
            <w:r w:rsidRPr="003E16B2">
              <w:rPr>
                <w:rFonts w:ascii="Times New Roman" w:hAnsi="Times New Roman"/>
                <w:sz w:val="24"/>
                <w:szCs w:val="24"/>
                <w:lang w:val="bg-BG"/>
              </w:rPr>
              <w:t>1,10 с ДДС</w:t>
            </w:r>
          </w:p>
        </w:tc>
      </w:tr>
      <w:tr w:rsidR="002D241D" w:rsidRPr="00F17318" w:rsidTr="00302841">
        <w:trPr>
          <w:trHeight w:val="551"/>
        </w:trPr>
        <w:tc>
          <w:tcPr>
            <w:tcW w:w="1781"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6</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 xml:space="preserve">Момчилград –Седлари – Софийци – Градинка  – Прогрес  – Момчилград  </w:t>
            </w:r>
          </w:p>
        </w:tc>
        <w:tc>
          <w:tcPr>
            <w:tcW w:w="3247" w:type="dxa"/>
          </w:tcPr>
          <w:p w:rsidR="002D241D" w:rsidRPr="003E16B2" w:rsidRDefault="002D241D" w:rsidP="00302841">
            <w:pPr>
              <w:rPr>
                <w:rFonts w:ascii="Times New Roman" w:hAnsi="Times New Roman"/>
              </w:rPr>
            </w:pPr>
            <w:r w:rsidRPr="003E16B2">
              <w:rPr>
                <w:rFonts w:ascii="Times New Roman" w:hAnsi="Times New Roman"/>
                <w:sz w:val="24"/>
                <w:szCs w:val="24"/>
                <w:lang w:val="bg-BG"/>
              </w:rPr>
              <w:t>1,65 с ДДС</w:t>
            </w:r>
          </w:p>
        </w:tc>
      </w:tr>
      <w:tr w:rsidR="002D241D" w:rsidRPr="00F17318" w:rsidTr="00302841">
        <w:trPr>
          <w:trHeight w:val="551"/>
        </w:trPr>
        <w:tc>
          <w:tcPr>
            <w:tcW w:w="1781"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7</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 xml:space="preserve">Момчилград – Багрянка – Момчилград </w:t>
            </w:r>
          </w:p>
        </w:tc>
        <w:tc>
          <w:tcPr>
            <w:tcW w:w="3247" w:type="dxa"/>
          </w:tcPr>
          <w:p w:rsidR="002D241D" w:rsidRPr="003E16B2" w:rsidRDefault="002D241D" w:rsidP="00302841">
            <w:pPr>
              <w:rPr>
                <w:rFonts w:ascii="Times New Roman" w:hAnsi="Times New Roman"/>
              </w:rPr>
            </w:pPr>
            <w:r w:rsidRPr="003E16B2">
              <w:rPr>
                <w:rFonts w:ascii="Times New Roman" w:hAnsi="Times New Roman"/>
                <w:sz w:val="24"/>
                <w:szCs w:val="24"/>
                <w:lang w:val="bg-BG"/>
              </w:rPr>
              <w:t>1,65 с ДДС</w:t>
            </w:r>
          </w:p>
        </w:tc>
      </w:tr>
      <w:tr w:rsidR="002D241D" w:rsidRPr="00F17318" w:rsidTr="00302841">
        <w:trPr>
          <w:trHeight w:val="551"/>
        </w:trPr>
        <w:tc>
          <w:tcPr>
            <w:tcW w:w="1781"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8</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Момчилград –Ралица – Седефче – Конче</w:t>
            </w:r>
            <w:r w:rsidRPr="00EE1F8A">
              <w:rPr>
                <w:rFonts w:ascii="Times New Roman" w:hAnsi="Times New Roman"/>
                <w:sz w:val="24"/>
                <w:szCs w:val="24"/>
                <w:lang w:val="ru-RU"/>
              </w:rPr>
              <w:t xml:space="preserve"> – </w:t>
            </w:r>
            <w:r w:rsidRPr="00EE1F8A">
              <w:rPr>
                <w:rFonts w:ascii="Times New Roman" w:hAnsi="Times New Roman"/>
                <w:sz w:val="24"/>
                <w:szCs w:val="24"/>
                <w:lang w:val="bg-BG"/>
              </w:rPr>
              <w:t xml:space="preserve">Метлика – Звездел – Момчилград </w:t>
            </w:r>
          </w:p>
        </w:tc>
        <w:tc>
          <w:tcPr>
            <w:tcW w:w="3247" w:type="dxa"/>
          </w:tcPr>
          <w:p w:rsidR="002D241D" w:rsidRPr="003E16B2" w:rsidRDefault="002D241D" w:rsidP="00302841">
            <w:pPr>
              <w:rPr>
                <w:rFonts w:ascii="Times New Roman" w:hAnsi="Times New Roman"/>
              </w:rPr>
            </w:pPr>
            <w:r w:rsidRPr="003E16B2">
              <w:rPr>
                <w:rFonts w:ascii="Times New Roman" w:hAnsi="Times New Roman"/>
                <w:sz w:val="24"/>
                <w:szCs w:val="24"/>
                <w:lang w:val="bg-BG"/>
              </w:rPr>
              <w:t>1,65 с ДДС</w:t>
            </w:r>
          </w:p>
        </w:tc>
      </w:tr>
      <w:tr w:rsidR="002D241D" w:rsidRPr="009A5E99" w:rsidTr="00302841">
        <w:trPr>
          <w:trHeight w:val="551"/>
        </w:trPr>
        <w:tc>
          <w:tcPr>
            <w:tcW w:w="1781"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9</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 xml:space="preserve">Момчилград – Чуково – Момчилград  </w:t>
            </w:r>
          </w:p>
        </w:tc>
        <w:tc>
          <w:tcPr>
            <w:tcW w:w="3247" w:type="dxa"/>
          </w:tcPr>
          <w:p w:rsidR="002D241D" w:rsidRPr="003E16B2" w:rsidRDefault="002D241D" w:rsidP="00302841">
            <w:pPr>
              <w:rPr>
                <w:rFonts w:ascii="Times New Roman" w:hAnsi="Times New Roman"/>
              </w:rPr>
            </w:pPr>
            <w:r w:rsidRPr="003E16B2">
              <w:rPr>
                <w:rFonts w:ascii="Times New Roman" w:hAnsi="Times New Roman"/>
                <w:sz w:val="24"/>
                <w:szCs w:val="24"/>
                <w:lang w:val="bg-BG"/>
              </w:rPr>
              <w:t>1,65 с ДДС</w:t>
            </w:r>
          </w:p>
        </w:tc>
      </w:tr>
      <w:tr w:rsidR="002D241D" w:rsidRPr="009A5E99" w:rsidTr="00302841">
        <w:trPr>
          <w:trHeight w:val="583"/>
        </w:trPr>
        <w:tc>
          <w:tcPr>
            <w:tcW w:w="1781"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10</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 xml:space="preserve">Момчилград – Соколино – Момчилград – кв. Мамулица – Момчилград </w:t>
            </w:r>
          </w:p>
        </w:tc>
        <w:tc>
          <w:tcPr>
            <w:tcW w:w="3247" w:type="dxa"/>
          </w:tcPr>
          <w:p w:rsidR="002D241D" w:rsidRPr="003E16B2" w:rsidRDefault="002D241D" w:rsidP="00302841">
            <w:pPr>
              <w:rPr>
                <w:rFonts w:ascii="Times New Roman" w:hAnsi="Times New Roman"/>
              </w:rPr>
            </w:pPr>
            <w:r w:rsidRPr="003E16B2">
              <w:rPr>
                <w:rFonts w:ascii="Times New Roman" w:hAnsi="Times New Roman"/>
                <w:sz w:val="24"/>
                <w:szCs w:val="24"/>
                <w:lang w:val="bg-BG"/>
              </w:rPr>
              <w:t>1,65 с ДДС</w:t>
            </w:r>
          </w:p>
        </w:tc>
      </w:tr>
      <w:tr w:rsidR="002D241D" w:rsidRPr="009A5E99" w:rsidTr="00302841">
        <w:trPr>
          <w:trHeight w:val="657"/>
        </w:trPr>
        <w:tc>
          <w:tcPr>
            <w:tcW w:w="1781"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11</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 xml:space="preserve">Момчилград  – Звездел – Чайка – Катерица – Черновка – Карамфил – Синделци – Звездел – Момчилград  </w:t>
            </w:r>
          </w:p>
        </w:tc>
        <w:tc>
          <w:tcPr>
            <w:tcW w:w="3247" w:type="dxa"/>
          </w:tcPr>
          <w:p w:rsidR="002D241D" w:rsidRPr="003E16B2" w:rsidRDefault="002D241D" w:rsidP="00302841">
            <w:pPr>
              <w:rPr>
                <w:rFonts w:ascii="Times New Roman" w:hAnsi="Times New Roman"/>
                <w:sz w:val="24"/>
                <w:szCs w:val="24"/>
                <w:lang w:val="bg-BG"/>
              </w:rPr>
            </w:pPr>
            <w:r w:rsidRPr="003E16B2">
              <w:rPr>
                <w:rFonts w:ascii="Times New Roman" w:hAnsi="Times New Roman"/>
                <w:sz w:val="24"/>
                <w:szCs w:val="24"/>
                <w:lang w:val="bg-BG"/>
              </w:rPr>
              <w:t>1</w:t>
            </w:r>
            <w:r w:rsidRPr="003E16B2">
              <w:rPr>
                <w:rFonts w:ascii="Times New Roman" w:hAnsi="Times New Roman"/>
                <w:sz w:val="24"/>
                <w:szCs w:val="24"/>
              </w:rPr>
              <w:t>,</w:t>
            </w:r>
            <w:r w:rsidRPr="003E16B2">
              <w:rPr>
                <w:rFonts w:ascii="Times New Roman" w:hAnsi="Times New Roman"/>
                <w:sz w:val="24"/>
                <w:szCs w:val="24"/>
                <w:lang w:val="bg-BG"/>
              </w:rPr>
              <w:t>65 с ДДС</w:t>
            </w:r>
          </w:p>
        </w:tc>
      </w:tr>
      <w:tr w:rsidR="002D241D" w:rsidRPr="009A5E99" w:rsidTr="00302841">
        <w:trPr>
          <w:trHeight w:val="598"/>
        </w:trPr>
        <w:tc>
          <w:tcPr>
            <w:tcW w:w="1781"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12</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 xml:space="preserve">Момчилград – Звездел –  Ауста – Джелепско – Звездел – Момчилград </w:t>
            </w:r>
          </w:p>
        </w:tc>
        <w:tc>
          <w:tcPr>
            <w:tcW w:w="3247" w:type="dxa"/>
          </w:tcPr>
          <w:p w:rsidR="002D241D" w:rsidRPr="003E16B2" w:rsidRDefault="002D241D" w:rsidP="00302841">
            <w:pPr>
              <w:rPr>
                <w:rFonts w:ascii="Times New Roman" w:hAnsi="Times New Roman"/>
                <w:sz w:val="24"/>
                <w:szCs w:val="24"/>
                <w:lang w:val="bg-BG"/>
              </w:rPr>
            </w:pPr>
            <w:r w:rsidRPr="003E16B2">
              <w:rPr>
                <w:rFonts w:ascii="Times New Roman" w:hAnsi="Times New Roman"/>
                <w:sz w:val="24"/>
                <w:szCs w:val="24"/>
                <w:lang w:val="bg-BG"/>
              </w:rPr>
              <w:t>1,65 с ДДС</w:t>
            </w:r>
          </w:p>
        </w:tc>
      </w:tr>
      <w:tr w:rsidR="002D241D" w:rsidRPr="009A5E99" w:rsidTr="00302841">
        <w:trPr>
          <w:trHeight w:val="713"/>
        </w:trPr>
        <w:tc>
          <w:tcPr>
            <w:tcW w:w="1781"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13</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 xml:space="preserve">Момчилград – Крепост – Божур – Пазарци  – Сулица  – Звездел – Момчилград   </w:t>
            </w:r>
          </w:p>
        </w:tc>
        <w:tc>
          <w:tcPr>
            <w:tcW w:w="3247" w:type="dxa"/>
          </w:tcPr>
          <w:p w:rsidR="002D241D" w:rsidRPr="003E16B2" w:rsidRDefault="002D241D" w:rsidP="00302841">
            <w:pPr>
              <w:rPr>
                <w:rFonts w:ascii="Times New Roman" w:hAnsi="Times New Roman"/>
                <w:sz w:val="24"/>
                <w:szCs w:val="24"/>
                <w:lang w:val="bg-BG"/>
              </w:rPr>
            </w:pPr>
            <w:r w:rsidRPr="003E16B2">
              <w:rPr>
                <w:rFonts w:ascii="Times New Roman" w:hAnsi="Times New Roman"/>
                <w:sz w:val="24"/>
                <w:szCs w:val="24"/>
                <w:lang w:val="bg-BG"/>
              </w:rPr>
              <w:t>1</w:t>
            </w:r>
            <w:r w:rsidRPr="003E16B2">
              <w:rPr>
                <w:rFonts w:ascii="Times New Roman" w:hAnsi="Times New Roman"/>
                <w:sz w:val="24"/>
                <w:szCs w:val="24"/>
              </w:rPr>
              <w:t>,1</w:t>
            </w:r>
            <w:r w:rsidRPr="003E16B2">
              <w:rPr>
                <w:rFonts w:ascii="Times New Roman" w:hAnsi="Times New Roman"/>
                <w:sz w:val="24"/>
                <w:szCs w:val="24"/>
                <w:lang w:val="bg-BG"/>
              </w:rPr>
              <w:t>0 с ДДС</w:t>
            </w:r>
          </w:p>
        </w:tc>
      </w:tr>
      <w:tr w:rsidR="002D241D" w:rsidRPr="009A5E99" w:rsidTr="00302841">
        <w:trPr>
          <w:trHeight w:val="601"/>
        </w:trPr>
        <w:tc>
          <w:tcPr>
            <w:tcW w:w="1781"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14</w:t>
            </w:r>
          </w:p>
        </w:tc>
        <w:tc>
          <w:tcPr>
            <w:tcW w:w="5419" w:type="dxa"/>
          </w:tcPr>
          <w:p w:rsidR="002D241D" w:rsidRPr="00EE1F8A" w:rsidRDefault="002D241D" w:rsidP="00302841">
            <w:pPr>
              <w:rPr>
                <w:rFonts w:ascii="Times New Roman" w:hAnsi="Times New Roman"/>
                <w:sz w:val="24"/>
                <w:szCs w:val="24"/>
                <w:lang w:val="bg-BG"/>
              </w:rPr>
            </w:pPr>
            <w:r w:rsidRPr="00EE1F8A">
              <w:rPr>
                <w:rFonts w:ascii="Times New Roman" w:hAnsi="Times New Roman"/>
                <w:sz w:val="24"/>
                <w:szCs w:val="24"/>
                <w:lang w:val="bg-BG"/>
              </w:rPr>
              <w:t xml:space="preserve">Момчилград – Прогрес – Чуково – Багрянка – Момчилград  </w:t>
            </w:r>
          </w:p>
        </w:tc>
        <w:tc>
          <w:tcPr>
            <w:tcW w:w="3247" w:type="dxa"/>
          </w:tcPr>
          <w:p w:rsidR="002D241D" w:rsidRPr="003E16B2" w:rsidRDefault="002D241D" w:rsidP="00302841">
            <w:pPr>
              <w:rPr>
                <w:rFonts w:ascii="Times New Roman" w:hAnsi="Times New Roman"/>
                <w:sz w:val="24"/>
                <w:szCs w:val="24"/>
                <w:lang w:val="bg-BG"/>
              </w:rPr>
            </w:pPr>
            <w:r w:rsidRPr="003E16B2">
              <w:rPr>
                <w:rFonts w:ascii="Times New Roman" w:hAnsi="Times New Roman"/>
                <w:sz w:val="24"/>
                <w:szCs w:val="24"/>
                <w:lang w:val="bg-BG"/>
              </w:rPr>
              <w:t>1,65 с ДДС</w:t>
            </w:r>
          </w:p>
        </w:tc>
      </w:tr>
    </w:tbl>
    <w:p w:rsidR="002D241D" w:rsidRPr="000B7CC1" w:rsidRDefault="002D241D" w:rsidP="00537B0B">
      <w:pPr>
        <w:shd w:val="clear" w:color="auto" w:fill="FFFFFF"/>
        <w:tabs>
          <w:tab w:val="left" w:pos="1200"/>
        </w:tabs>
        <w:suppressAutoHyphens/>
        <w:spacing w:after="0" w:line="240" w:lineRule="auto"/>
        <w:ind w:firstLine="720"/>
        <w:jc w:val="both"/>
        <w:rPr>
          <w:rFonts w:ascii="Times New Roman" w:hAnsi="Times New Roman"/>
          <w:sz w:val="24"/>
          <w:szCs w:val="24"/>
          <w:lang w:val="bg-BG" w:eastAsia="ar-SA"/>
        </w:rPr>
      </w:pPr>
    </w:p>
    <w:p w:rsidR="002D241D" w:rsidRDefault="002D241D" w:rsidP="00537B0B">
      <w:pPr>
        <w:suppressAutoHyphens/>
        <w:spacing w:after="0" w:line="240" w:lineRule="auto"/>
        <w:jc w:val="both"/>
        <w:rPr>
          <w:rFonts w:ascii="Times New Roman" w:hAnsi="Times New Roman"/>
          <w:sz w:val="24"/>
          <w:szCs w:val="24"/>
          <w:shd w:val="clear" w:color="auto" w:fill="FFFFFF"/>
          <w:lang w:val="bg-BG" w:eastAsia="ar-SA"/>
        </w:rPr>
      </w:pPr>
    </w:p>
    <w:p w:rsidR="002D241D" w:rsidRPr="00537B0B" w:rsidRDefault="002D241D" w:rsidP="00537B0B">
      <w:pPr>
        <w:suppressAutoHyphens/>
        <w:spacing w:after="0" w:line="240" w:lineRule="auto"/>
        <w:jc w:val="both"/>
        <w:rPr>
          <w:rFonts w:ascii="Times New Roman" w:hAnsi="Times New Roman"/>
          <w:sz w:val="24"/>
          <w:szCs w:val="24"/>
          <w:shd w:val="clear" w:color="auto" w:fill="FFFFFF"/>
          <w:lang w:val="bg-BG" w:eastAsia="ar-SA"/>
        </w:rPr>
      </w:pPr>
      <w:r w:rsidRPr="00537B0B">
        <w:rPr>
          <w:rFonts w:ascii="Times New Roman" w:hAnsi="Times New Roman"/>
          <w:sz w:val="24"/>
          <w:szCs w:val="24"/>
          <w:shd w:val="clear" w:color="auto" w:fill="FFFFFF"/>
          <w:lang w:val="bg-BG" w:eastAsia="ar-SA"/>
        </w:rPr>
        <w:tab/>
        <w:t xml:space="preserve">Данните в ценовото предложение се отпечатват или попълват с неизтриваемо мастило и се подписват от лице или лица, надлежно упълномощени за това от името на участника. </w:t>
      </w:r>
    </w:p>
    <w:p w:rsidR="002D241D" w:rsidRDefault="002D241D">
      <w:pPr>
        <w:spacing w:after="0" w:line="276" w:lineRule="auto"/>
        <w:ind w:firstLine="705"/>
        <w:jc w:val="both"/>
        <w:rPr>
          <w:rFonts w:ascii="Times New Roman" w:hAnsi="Times New Roman"/>
          <w:sz w:val="24"/>
          <w:lang w:val="bg-BG"/>
        </w:rPr>
      </w:pPr>
    </w:p>
    <w:p w:rsidR="002D241D" w:rsidRPr="008E2A10" w:rsidRDefault="002D241D">
      <w:pPr>
        <w:spacing w:after="0" w:line="276" w:lineRule="auto"/>
        <w:ind w:firstLine="705"/>
        <w:jc w:val="both"/>
        <w:rPr>
          <w:rFonts w:ascii="Times New Roman" w:hAnsi="Times New Roman"/>
          <w:sz w:val="24"/>
          <w:lang w:val="ru-RU"/>
        </w:rPr>
      </w:pPr>
      <w:r w:rsidRPr="008E2A10">
        <w:rPr>
          <w:rFonts w:ascii="Times New Roman" w:hAnsi="Times New Roman"/>
          <w:sz w:val="24"/>
          <w:lang w:val="ru-RU"/>
        </w:rPr>
        <w:t xml:space="preserve">Предложената  цена за изпълнение на обществената поръчка не трябва да надвишава съответно обявената </w:t>
      </w:r>
      <w:r>
        <w:rPr>
          <w:rFonts w:ascii="Times New Roman" w:hAnsi="Times New Roman"/>
          <w:sz w:val="24"/>
          <w:lang w:val="bg-BG"/>
        </w:rPr>
        <w:t xml:space="preserve">максимална </w:t>
      </w:r>
      <w:r>
        <w:rPr>
          <w:rFonts w:ascii="Times New Roman" w:hAnsi="Times New Roman"/>
          <w:sz w:val="24"/>
          <w:lang w:val="ru-RU"/>
        </w:rPr>
        <w:t>цена на километър</w:t>
      </w:r>
      <w:r>
        <w:rPr>
          <w:rFonts w:ascii="Times New Roman" w:hAnsi="Times New Roman"/>
          <w:sz w:val="24"/>
          <w:lang w:val="bg-BG"/>
        </w:rPr>
        <w:t xml:space="preserve">. </w:t>
      </w:r>
    </w:p>
    <w:p w:rsidR="002D241D" w:rsidRPr="008E2A10" w:rsidRDefault="002D241D" w:rsidP="000A075A">
      <w:pPr>
        <w:spacing w:after="0" w:line="276" w:lineRule="auto"/>
        <w:ind w:firstLine="705"/>
        <w:jc w:val="both"/>
        <w:rPr>
          <w:rFonts w:ascii="Times New Roman" w:hAnsi="Times New Roman"/>
          <w:b/>
          <w:sz w:val="24"/>
          <w:u w:val="single"/>
          <w:lang w:val="ru-RU"/>
        </w:rPr>
      </w:pPr>
      <w:r w:rsidRPr="008E2A10">
        <w:rPr>
          <w:rFonts w:ascii="Times New Roman" w:hAnsi="Times New Roman"/>
          <w:b/>
          <w:sz w:val="24"/>
          <w:u w:val="single"/>
          <w:lang w:val="ru-RU"/>
        </w:rPr>
        <w:t xml:space="preserve">Оферти, надвишаващи посочената </w:t>
      </w:r>
      <w:r w:rsidRPr="003717C3">
        <w:rPr>
          <w:rFonts w:ascii="Times New Roman" w:hAnsi="Times New Roman"/>
          <w:b/>
          <w:sz w:val="24"/>
          <w:u w:val="single"/>
          <w:lang w:val="bg-BG"/>
        </w:rPr>
        <w:t xml:space="preserve">максимална </w:t>
      </w:r>
      <w:r w:rsidRPr="008E2A10">
        <w:rPr>
          <w:rFonts w:ascii="Times New Roman" w:hAnsi="Times New Roman"/>
          <w:b/>
          <w:sz w:val="24"/>
          <w:u w:val="single"/>
          <w:lang w:val="ru-RU"/>
        </w:rPr>
        <w:t xml:space="preserve"> </w:t>
      </w:r>
      <w:r>
        <w:rPr>
          <w:rFonts w:ascii="Times New Roman" w:hAnsi="Times New Roman"/>
          <w:b/>
          <w:sz w:val="24"/>
          <w:u w:val="single"/>
          <w:lang w:val="ru-RU"/>
        </w:rPr>
        <w:t xml:space="preserve">цена </w:t>
      </w:r>
      <w:r w:rsidRPr="008E2A10">
        <w:rPr>
          <w:rFonts w:ascii="Times New Roman" w:hAnsi="Times New Roman"/>
          <w:b/>
          <w:sz w:val="24"/>
          <w:u w:val="single"/>
          <w:lang w:val="ru-RU"/>
        </w:rPr>
        <w:t xml:space="preserve"> на</w:t>
      </w:r>
      <w:r>
        <w:rPr>
          <w:rFonts w:ascii="Times New Roman" w:hAnsi="Times New Roman"/>
          <w:b/>
          <w:sz w:val="24"/>
          <w:u w:val="single"/>
          <w:lang w:val="ru-RU"/>
        </w:rPr>
        <w:t xml:space="preserve"> километър </w:t>
      </w:r>
      <w:r w:rsidRPr="008E2A10">
        <w:rPr>
          <w:rFonts w:ascii="Times New Roman" w:hAnsi="Times New Roman"/>
          <w:b/>
          <w:sz w:val="24"/>
          <w:u w:val="single"/>
          <w:lang w:val="ru-RU"/>
        </w:rPr>
        <w:t xml:space="preserve"> </w:t>
      </w:r>
      <w:r>
        <w:rPr>
          <w:rFonts w:ascii="Times New Roman" w:hAnsi="Times New Roman"/>
          <w:b/>
          <w:sz w:val="24"/>
          <w:u w:val="single"/>
          <w:lang w:val="ru-RU"/>
        </w:rPr>
        <w:t xml:space="preserve">за </w:t>
      </w:r>
      <w:r w:rsidRPr="003717C3">
        <w:rPr>
          <w:rFonts w:ascii="Times New Roman" w:hAnsi="Times New Roman"/>
          <w:b/>
          <w:sz w:val="24"/>
          <w:u w:val="single"/>
          <w:lang w:val="bg-BG"/>
        </w:rPr>
        <w:t xml:space="preserve"> съответната обособена позиция</w:t>
      </w:r>
      <w:r w:rsidRPr="008E2A10">
        <w:rPr>
          <w:rFonts w:ascii="Times New Roman" w:hAnsi="Times New Roman"/>
          <w:b/>
          <w:sz w:val="24"/>
          <w:u w:val="single"/>
          <w:lang w:val="ru-RU"/>
        </w:rPr>
        <w:t xml:space="preserve">, ще бъдат отстранени от участие в обществената поръчка, като неотговарящи на това предварително обявено условие. </w:t>
      </w:r>
    </w:p>
    <w:p w:rsidR="002D241D" w:rsidRPr="008E2A10" w:rsidRDefault="002D241D">
      <w:pPr>
        <w:spacing w:after="0" w:line="276" w:lineRule="auto"/>
        <w:ind w:firstLine="705"/>
        <w:jc w:val="both"/>
        <w:rPr>
          <w:rFonts w:ascii="Times New Roman" w:hAnsi="Times New Roman"/>
          <w:b/>
          <w:sz w:val="24"/>
          <w:lang w:val="ru-RU"/>
        </w:rPr>
      </w:pPr>
    </w:p>
    <w:p w:rsidR="002D241D" w:rsidRPr="008E2A10" w:rsidRDefault="002D241D" w:rsidP="001579FC">
      <w:pPr>
        <w:pStyle w:val="ListParagraph"/>
        <w:numPr>
          <w:ilvl w:val="1"/>
          <w:numId w:val="54"/>
        </w:numPr>
        <w:tabs>
          <w:tab w:val="left" w:pos="1134"/>
        </w:tabs>
        <w:spacing w:after="0" w:line="276" w:lineRule="auto"/>
        <w:ind w:left="0" w:firstLine="709"/>
        <w:jc w:val="both"/>
        <w:rPr>
          <w:rFonts w:ascii="Times New Roman" w:hAnsi="Times New Roman"/>
          <w:b/>
          <w:sz w:val="24"/>
          <w:lang w:val="ru-RU"/>
        </w:rPr>
      </w:pPr>
      <w:r>
        <w:rPr>
          <w:rFonts w:ascii="Times New Roman" w:hAnsi="Times New Roman"/>
          <w:b/>
          <w:color w:val="FF0000"/>
          <w:sz w:val="24"/>
          <w:lang w:val="bg-BG"/>
        </w:rPr>
        <w:t xml:space="preserve"> </w:t>
      </w:r>
      <w:r w:rsidRPr="008E2A10">
        <w:rPr>
          <w:rFonts w:ascii="Times New Roman" w:hAnsi="Times New Roman"/>
          <w:b/>
          <w:sz w:val="24"/>
          <w:lang w:val="ru-RU"/>
        </w:rPr>
        <w:t>Основни условия във връзка с финансирането и заплащането:</w:t>
      </w:r>
    </w:p>
    <w:p w:rsidR="002D241D" w:rsidRPr="008E2A10" w:rsidRDefault="002D241D" w:rsidP="0061364D">
      <w:pPr>
        <w:spacing w:line="240" w:lineRule="auto"/>
        <w:ind w:firstLine="567"/>
        <w:jc w:val="both"/>
        <w:rPr>
          <w:rFonts w:ascii="Times New Roman" w:hAnsi="Times New Roman"/>
          <w:color w:val="000000"/>
          <w:sz w:val="24"/>
          <w:szCs w:val="24"/>
          <w:lang w:val="ru-RU" w:eastAsia="bg-BG"/>
        </w:rPr>
      </w:pPr>
      <w:r w:rsidRPr="008E2A10">
        <w:rPr>
          <w:rFonts w:ascii="Times New Roman" w:hAnsi="Times New Roman"/>
          <w:color w:val="000000"/>
          <w:sz w:val="24"/>
          <w:szCs w:val="24"/>
          <w:lang w:val="ru-RU" w:eastAsia="bg-BG"/>
        </w:rPr>
        <w:t xml:space="preserve">Финансирането на услугата се осъществява с целеви средства от Републиканския бюджет въз основа на регламентиран с Постановлението за изпълнение на държавния бюджет годишен лимит, предоставяни на общините, съгласно </w:t>
      </w:r>
      <w:r w:rsidRPr="0061364D">
        <w:rPr>
          <w:rFonts w:ascii="Times New Roman" w:hAnsi="Times New Roman"/>
          <w:color w:val="000000"/>
          <w:sz w:val="24"/>
          <w:szCs w:val="24"/>
          <w:lang w:val="ru-RU" w:eastAsia="bg-BG"/>
        </w:rPr>
        <w:t>Наредба за условията и реда за предоставяне</w:t>
      </w:r>
      <w:r w:rsidRPr="008E2A10">
        <w:rPr>
          <w:rFonts w:ascii="Times New Roman" w:hAnsi="Times New Roman"/>
          <w:color w:val="000000"/>
          <w:sz w:val="24"/>
          <w:szCs w:val="24"/>
          <w:lang w:val="ru-RU" w:eastAsia="bg-BG"/>
        </w:rPr>
        <w:t xml:space="preserve"> </w:t>
      </w:r>
      <w:r w:rsidRPr="0061364D">
        <w:rPr>
          <w:rFonts w:ascii="Times New Roman" w:hAnsi="Times New Roman"/>
          <w:color w:val="000000"/>
          <w:sz w:val="24"/>
          <w:szCs w:val="24"/>
          <w:lang w:val="ru-RU" w:eastAsia="bg-BG"/>
        </w:rPr>
        <w:t>на средства за компенсиране на намалените приходи от прилагането на цени за</w:t>
      </w:r>
      <w:r w:rsidRPr="008E2A10">
        <w:rPr>
          <w:rFonts w:ascii="Times New Roman" w:hAnsi="Times New Roman"/>
          <w:color w:val="000000"/>
          <w:sz w:val="24"/>
          <w:szCs w:val="24"/>
          <w:lang w:val="ru-RU" w:eastAsia="bg-BG"/>
        </w:rPr>
        <w:t xml:space="preserve"> </w:t>
      </w:r>
      <w:r w:rsidRPr="0061364D">
        <w:rPr>
          <w:rFonts w:ascii="Times New Roman" w:hAnsi="Times New Roman"/>
          <w:color w:val="000000"/>
          <w:sz w:val="24"/>
          <w:szCs w:val="24"/>
          <w:lang w:val="ru-RU" w:eastAsia="bg-BG"/>
        </w:rPr>
        <w:t>обществени пътнически превози в автомобилсния транспорт, предвидени в нормативни актове за определени категории пътници за субсидиране на обществени пътнически превози по нерентабилнси автобусни линии във вътрешно-градския транспорт и на транспорта в планински и др. райони и за издаване на превозни документи за</w:t>
      </w:r>
      <w:r w:rsidRPr="0061364D">
        <w:rPr>
          <w:rFonts w:ascii="Times New Roman" w:hAnsi="Times New Roman"/>
          <w:color w:val="000000"/>
          <w:sz w:val="24"/>
          <w:szCs w:val="24"/>
          <w:lang w:val="ru-RU" w:eastAsia="bg-BG"/>
        </w:rPr>
        <w:br/>
        <w:t>извършване на превозите</w:t>
      </w:r>
      <w:r w:rsidRPr="008E2A10">
        <w:rPr>
          <w:rFonts w:ascii="Times New Roman" w:hAnsi="Times New Roman"/>
          <w:color w:val="000000"/>
          <w:sz w:val="24"/>
          <w:szCs w:val="24"/>
          <w:lang w:val="ru-RU" w:eastAsia="bg-BG"/>
        </w:rPr>
        <w:t xml:space="preserve"> /</w:t>
      </w:r>
      <w:r w:rsidRPr="0061364D">
        <w:rPr>
          <w:rFonts w:ascii="Times New Roman" w:hAnsi="Times New Roman"/>
          <w:color w:val="000000"/>
          <w:sz w:val="24"/>
          <w:szCs w:val="24"/>
          <w:lang w:val="ru-RU" w:eastAsia="bg-BG"/>
        </w:rPr>
        <w:t>обн. в ДВ, бр. 51 от 07.07.2015 г.</w:t>
      </w:r>
      <w:r w:rsidRPr="008E2A10">
        <w:rPr>
          <w:rFonts w:ascii="Times New Roman" w:hAnsi="Times New Roman"/>
          <w:color w:val="000000"/>
          <w:sz w:val="24"/>
          <w:szCs w:val="24"/>
          <w:lang w:val="ru-RU" w:eastAsia="bg-BG"/>
        </w:rPr>
        <w:t xml:space="preserve">/. </w:t>
      </w:r>
    </w:p>
    <w:p w:rsidR="002D241D" w:rsidRDefault="002D241D" w:rsidP="00C43F80">
      <w:pPr>
        <w:spacing w:after="0" w:line="276" w:lineRule="auto"/>
        <w:ind w:firstLine="709"/>
        <w:jc w:val="both"/>
        <w:rPr>
          <w:rFonts w:ascii="Times New Roman" w:hAnsi="Times New Roman"/>
          <w:sz w:val="24"/>
          <w:lang w:val="bg-BG"/>
        </w:rPr>
      </w:pPr>
    </w:p>
    <w:p w:rsidR="002D241D" w:rsidRPr="000B0E57" w:rsidRDefault="002D241D" w:rsidP="000B0E57">
      <w:pPr>
        <w:numPr>
          <w:ilvl w:val="1"/>
          <w:numId w:val="0"/>
        </w:numPr>
        <w:tabs>
          <w:tab w:val="num" w:pos="720"/>
        </w:tabs>
        <w:spacing w:after="0" w:line="240" w:lineRule="auto"/>
        <w:ind w:firstLine="567"/>
        <w:jc w:val="both"/>
        <w:rPr>
          <w:rFonts w:ascii="Times New Roman" w:hAnsi="Times New Roman"/>
          <w:b/>
          <w:sz w:val="24"/>
          <w:szCs w:val="24"/>
          <w:lang w:val="bg-BG"/>
        </w:rPr>
      </w:pPr>
      <w:r>
        <w:rPr>
          <w:rFonts w:ascii="Times New Roman" w:hAnsi="Times New Roman"/>
          <w:b/>
          <w:sz w:val="24"/>
          <w:szCs w:val="24"/>
          <w:lang w:val="bg-BG"/>
        </w:rPr>
        <w:tab/>
      </w:r>
      <w:r w:rsidRPr="000B0E57">
        <w:rPr>
          <w:rFonts w:ascii="Times New Roman" w:hAnsi="Times New Roman"/>
          <w:b/>
          <w:sz w:val="24"/>
          <w:szCs w:val="24"/>
          <w:lang w:val="bg-BG"/>
        </w:rPr>
        <w:t>Схема на плащане</w:t>
      </w:r>
    </w:p>
    <w:p w:rsidR="002D241D" w:rsidRPr="0061364D" w:rsidRDefault="002D241D" w:rsidP="0061364D">
      <w:pPr>
        <w:suppressAutoHyphens/>
        <w:spacing w:after="0" w:line="100" w:lineRule="atLeast"/>
        <w:jc w:val="both"/>
        <w:rPr>
          <w:rFonts w:ascii="Times New Roman" w:hAnsi="Times New Roman"/>
          <w:color w:val="000000"/>
          <w:sz w:val="24"/>
          <w:szCs w:val="24"/>
          <w:lang w:val="ru-RU" w:eastAsia="bg-BG"/>
        </w:rPr>
      </w:pPr>
      <w:r w:rsidRPr="000B0E57">
        <w:rPr>
          <w:rFonts w:ascii="Times New Roman" w:hAnsi="Times New Roman"/>
          <w:bCs/>
          <w:sz w:val="24"/>
          <w:szCs w:val="24"/>
          <w:lang w:val="bg-BG" w:eastAsia="ar-SA"/>
        </w:rPr>
        <w:tab/>
      </w:r>
      <w:r w:rsidRPr="0061364D">
        <w:rPr>
          <w:rFonts w:ascii="Times New Roman" w:hAnsi="Times New Roman"/>
          <w:color w:val="000000"/>
          <w:sz w:val="24"/>
          <w:szCs w:val="24"/>
          <w:lang w:val="bg-BG" w:eastAsia="bg-BG"/>
        </w:rPr>
        <w:t>Заплащането на цената на договора за обособената позиция се извършва по банков път в български лева при условията, подробно описани в проекта на договор, неразделна част от документацията за участие</w:t>
      </w:r>
      <w:r w:rsidRPr="0061364D">
        <w:rPr>
          <w:rFonts w:ascii="Times New Roman" w:hAnsi="Times New Roman"/>
          <w:color w:val="000000"/>
          <w:sz w:val="24"/>
          <w:szCs w:val="24"/>
          <w:lang w:val="ru-RU" w:eastAsia="bg-BG"/>
        </w:rPr>
        <w:t>.</w:t>
      </w:r>
    </w:p>
    <w:p w:rsidR="002D241D" w:rsidRPr="0061364D" w:rsidRDefault="002D241D" w:rsidP="0061364D">
      <w:pPr>
        <w:suppressAutoHyphens/>
        <w:spacing w:after="0" w:line="100" w:lineRule="atLeast"/>
        <w:jc w:val="both"/>
        <w:rPr>
          <w:rFonts w:ascii="Times New Roman" w:hAnsi="Times New Roman"/>
          <w:color w:val="000000"/>
          <w:sz w:val="24"/>
          <w:szCs w:val="24"/>
          <w:lang w:val="bg-BG" w:eastAsia="bg-BG"/>
        </w:rPr>
      </w:pPr>
      <w:r w:rsidRPr="0061364D">
        <w:rPr>
          <w:rFonts w:ascii="Times New Roman" w:hAnsi="Times New Roman"/>
          <w:color w:val="000000"/>
          <w:sz w:val="24"/>
          <w:szCs w:val="24"/>
          <w:lang w:val="bg-BG" w:eastAsia="bg-BG"/>
        </w:rPr>
        <w:tab/>
        <w:t>Плащанията по договора за изпълнение се извършват от възложителя с платежно нареждане по посочена от изпълнителя в офертата му банкова сметка.</w:t>
      </w:r>
    </w:p>
    <w:p w:rsidR="002D241D" w:rsidRDefault="002D241D" w:rsidP="000B0E57">
      <w:pPr>
        <w:suppressAutoHyphens/>
        <w:spacing w:after="0" w:line="240" w:lineRule="auto"/>
        <w:ind w:firstLine="437"/>
        <w:jc w:val="both"/>
        <w:rPr>
          <w:rFonts w:ascii="Times New Roman" w:hAnsi="Times New Roman"/>
          <w:color w:val="000000"/>
          <w:sz w:val="24"/>
          <w:szCs w:val="24"/>
          <w:lang w:val="bg-BG" w:eastAsia="bg-BG"/>
        </w:rPr>
      </w:pPr>
      <w:r w:rsidRPr="0061364D">
        <w:rPr>
          <w:rFonts w:ascii="Times New Roman" w:hAnsi="Times New Roman"/>
          <w:color w:val="000000"/>
          <w:sz w:val="24"/>
          <w:szCs w:val="24"/>
          <w:lang w:val="bg-BG" w:eastAsia="bg-BG"/>
        </w:rPr>
        <w:tab/>
        <w:t>Фактурите за извършване на плащания се изготвят на български език в съответствие със Закона за счетоводството</w:t>
      </w:r>
      <w:r>
        <w:rPr>
          <w:rFonts w:ascii="Times New Roman" w:hAnsi="Times New Roman"/>
          <w:color w:val="000000"/>
          <w:sz w:val="24"/>
          <w:szCs w:val="24"/>
          <w:lang w:val="bg-BG" w:eastAsia="bg-BG"/>
        </w:rPr>
        <w:t>.</w:t>
      </w:r>
    </w:p>
    <w:p w:rsidR="002D241D" w:rsidRDefault="002D241D" w:rsidP="00C43F80">
      <w:pPr>
        <w:spacing w:after="0" w:line="276" w:lineRule="auto"/>
        <w:ind w:firstLine="709"/>
        <w:jc w:val="both"/>
        <w:rPr>
          <w:rFonts w:ascii="Times New Roman" w:hAnsi="Times New Roman"/>
          <w:sz w:val="24"/>
          <w:lang w:val="bg-BG"/>
        </w:rPr>
      </w:pPr>
    </w:p>
    <w:p w:rsidR="002D241D" w:rsidRPr="000B0E57" w:rsidRDefault="002D241D" w:rsidP="000B0E57">
      <w:pPr>
        <w:suppressAutoHyphens/>
        <w:spacing w:after="0" w:line="100" w:lineRule="atLeast"/>
        <w:ind w:left="360" w:firstLine="708"/>
        <w:jc w:val="both"/>
        <w:rPr>
          <w:rFonts w:ascii="Times New Roman" w:hAnsi="Times New Roman"/>
          <w:sz w:val="24"/>
          <w:szCs w:val="24"/>
          <w:lang w:val="bg-BG" w:eastAsia="ar-SA"/>
        </w:rPr>
      </w:pPr>
    </w:p>
    <w:p w:rsidR="002D241D" w:rsidRPr="00325873" w:rsidRDefault="002D241D" w:rsidP="00325873">
      <w:pPr>
        <w:pStyle w:val="ListParagraph"/>
        <w:numPr>
          <w:ilvl w:val="0"/>
          <w:numId w:val="54"/>
        </w:numPr>
        <w:spacing w:after="0" w:line="276" w:lineRule="auto"/>
        <w:jc w:val="both"/>
        <w:rPr>
          <w:rFonts w:ascii="Times New Roman" w:hAnsi="Times New Roman"/>
          <w:b/>
          <w:sz w:val="24"/>
        </w:rPr>
      </w:pPr>
      <w:r w:rsidRPr="000910B7">
        <w:rPr>
          <w:rFonts w:ascii="Times New Roman" w:hAnsi="Times New Roman"/>
          <w:b/>
          <w:sz w:val="24"/>
        </w:rPr>
        <w:t>Изисквания към участниците:</w:t>
      </w:r>
    </w:p>
    <w:p w:rsidR="002D241D" w:rsidRPr="00325873" w:rsidRDefault="002D241D" w:rsidP="00325873">
      <w:pPr>
        <w:pStyle w:val="ListParagraph"/>
        <w:numPr>
          <w:ilvl w:val="1"/>
          <w:numId w:val="54"/>
        </w:numPr>
        <w:tabs>
          <w:tab w:val="left" w:pos="1134"/>
        </w:tabs>
        <w:spacing w:after="0" w:line="276" w:lineRule="auto"/>
        <w:ind w:left="0" w:firstLine="709"/>
        <w:jc w:val="both"/>
        <w:rPr>
          <w:rFonts w:ascii="Times New Roman" w:hAnsi="Times New Roman"/>
          <w:b/>
          <w:sz w:val="24"/>
        </w:rPr>
      </w:pPr>
      <w:r>
        <w:rPr>
          <w:rFonts w:ascii="Times New Roman" w:hAnsi="Times New Roman"/>
          <w:b/>
          <w:sz w:val="24"/>
        </w:rPr>
        <w:t xml:space="preserve"> </w:t>
      </w:r>
      <w:r w:rsidRPr="00325873">
        <w:rPr>
          <w:rFonts w:ascii="Times New Roman" w:hAnsi="Times New Roman"/>
          <w:b/>
          <w:sz w:val="24"/>
        </w:rPr>
        <w:t>Общи изисквания към участниците:</w:t>
      </w:r>
    </w:p>
    <w:p w:rsidR="002D241D" w:rsidRPr="008E2A10" w:rsidRDefault="002D241D">
      <w:pPr>
        <w:spacing w:after="0" w:line="276" w:lineRule="auto"/>
        <w:ind w:firstLine="705"/>
        <w:jc w:val="both"/>
        <w:rPr>
          <w:rFonts w:ascii="Times New Roman" w:hAnsi="Times New Roman"/>
          <w:sz w:val="24"/>
          <w:lang w:val="ru-RU"/>
        </w:rPr>
      </w:pPr>
      <w:r w:rsidRPr="008E2A10">
        <w:rPr>
          <w:rFonts w:ascii="Times New Roman" w:hAnsi="Times New Roman"/>
          <w:sz w:val="24"/>
          <w:lang w:val="ru-RU"/>
        </w:rPr>
        <w:t xml:space="preserve">В съответствие с чл. 10, ал. 1 от ЗОП участник в процедура за възлагане на обществена поръчка може да бъде всяко българско или чуждестранно физическо или юридическо лице, както и техни обединения, както и всяко друго образувание, което има право да извършва </w:t>
      </w:r>
      <w:r>
        <w:rPr>
          <w:rFonts w:ascii="Times New Roman" w:hAnsi="Times New Roman"/>
          <w:sz w:val="24"/>
          <w:lang w:val="bg-BG"/>
        </w:rPr>
        <w:t>услугата</w:t>
      </w:r>
      <w:r w:rsidRPr="008E2A10">
        <w:rPr>
          <w:rFonts w:ascii="Times New Roman" w:hAnsi="Times New Roman"/>
          <w:sz w:val="24"/>
          <w:lang w:val="ru-RU"/>
        </w:rPr>
        <w:t>, съгласно законодателството на държавата, в която то е установено.</w:t>
      </w:r>
    </w:p>
    <w:p w:rsidR="002D241D" w:rsidRPr="008E2A10" w:rsidRDefault="002D241D">
      <w:pPr>
        <w:spacing w:after="0" w:line="276" w:lineRule="auto"/>
        <w:ind w:firstLine="705"/>
        <w:jc w:val="both"/>
        <w:rPr>
          <w:rFonts w:ascii="Times New Roman" w:hAnsi="Times New Roman"/>
          <w:sz w:val="24"/>
          <w:lang w:val="ru-RU"/>
        </w:rPr>
      </w:pPr>
      <w:r w:rsidRPr="008E2A10">
        <w:rPr>
          <w:rFonts w:ascii="Times New Roman" w:hAnsi="Times New Roman"/>
          <w:sz w:val="24"/>
          <w:lang w:val="ru-RU"/>
        </w:rPr>
        <w:t xml:space="preserve">Съгласно чл. 101, ал. 11 от ЗОП свързани лица не могат да бъдат самостоятелни участници в </w:t>
      </w:r>
      <w:r>
        <w:rPr>
          <w:rFonts w:ascii="Times New Roman" w:hAnsi="Times New Roman"/>
          <w:sz w:val="24"/>
          <w:lang w:val="bg-BG"/>
        </w:rPr>
        <w:t>една и съща процедура /в една и съща обособена позиция/.</w:t>
      </w:r>
    </w:p>
    <w:p w:rsidR="002D241D" w:rsidRPr="008E2A10" w:rsidRDefault="002D241D">
      <w:pPr>
        <w:spacing w:after="0" w:line="276" w:lineRule="auto"/>
        <w:ind w:firstLine="705"/>
        <w:jc w:val="both"/>
        <w:rPr>
          <w:rFonts w:ascii="Times New Roman" w:hAnsi="Times New Roman"/>
          <w:sz w:val="24"/>
          <w:lang w:val="ru-RU"/>
        </w:rPr>
      </w:pPr>
      <w:r w:rsidRPr="008E2A10">
        <w:rPr>
          <w:rFonts w:ascii="Times New Roman" w:hAnsi="Times New Roman"/>
          <w:sz w:val="24"/>
          <w:lang w:val="ru-RU"/>
        </w:rPr>
        <w:t>Съгласно чл. 36, ал. 1 от Правилника за прилагане на Закона за обществените поръчки (ППЗОП) клон на чуждестранно лице може да е самостоятелен участник в процедурата за възлагане на обществената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w:t>
      </w:r>
    </w:p>
    <w:p w:rsidR="002D241D" w:rsidRPr="008E2A10" w:rsidRDefault="002D241D">
      <w:pPr>
        <w:spacing w:after="0" w:line="276" w:lineRule="auto"/>
        <w:ind w:firstLine="705"/>
        <w:jc w:val="both"/>
        <w:rPr>
          <w:rFonts w:ascii="Times New Roman" w:hAnsi="Times New Roman"/>
          <w:b/>
          <w:sz w:val="24"/>
          <w:lang w:val="ru-RU"/>
        </w:rPr>
      </w:pPr>
    </w:p>
    <w:p w:rsidR="002D241D" w:rsidRPr="008E2A10" w:rsidRDefault="002D241D" w:rsidP="00325873">
      <w:pPr>
        <w:spacing w:after="0" w:line="240" w:lineRule="auto"/>
        <w:ind w:left="720"/>
        <w:jc w:val="both"/>
        <w:rPr>
          <w:rFonts w:ascii="Times New Roman" w:hAnsi="Times New Roman"/>
          <w:color w:val="000000"/>
          <w:sz w:val="24"/>
          <w:lang w:val="ru-RU"/>
        </w:rPr>
      </w:pPr>
      <w:r w:rsidRPr="008E2A10">
        <w:rPr>
          <w:rFonts w:ascii="Times New Roman" w:hAnsi="Times New Roman"/>
          <w:b/>
          <w:color w:val="000000"/>
          <w:sz w:val="24"/>
          <w:lang w:val="ru-RU"/>
        </w:rPr>
        <w:t>Общи изисквания към обединенията</w:t>
      </w:r>
    </w:p>
    <w:p w:rsidR="002D241D" w:rsidRPr="008E2A10" w:rsidRDefault="002D241D" w:rsidP="00325873">
      <w:pPr>
        <w:tabs>
          <w:tab w:val="decimal" w:pos="0"/>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В процедурата за възлагане на обществената поръчка могат да участват обединения на физически и/или юридически лица без оглед на правната им форма или статут. Съгласно чл. 10, ал. 3 от ЗОП участник не може да бъде отстранен от процедура за възлагане на обществена поръчка на основание на неговия статут или на правната му форма, когато той или участниците в обединението имат право да извършват съответната работа.</w:t>
      </w:r>
    </w:p>
    <w:p w:rsidR="002D241D" w:rsidRPr="008E2A10" w:rsidRDefault="002D241D" w:rsidP="00325873">
      <w:pPr>
        <w:tabs>
          <w:tab w:val="decimal" w:pos="0"/>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r>
    </w:p>
    <w:p w:rsidR="002D241D" w:rsidRPr="008E2A10" w:rsidRDefault="002D241D" w:rsidP="00325873">
      <w:pPr>
        <w:tabs>
          <w:tab w:val="decimal" w:pos="0"/>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Възложителят не поставя и няма изискване за създаване на юридическо лице,  в случай, че избраният за Изпълнител участник е обединение от физически и/или юридически лица.</w:t>
      </w:r>
    </w:p>
    <w:p w:rsidR="002D241D" w:rsidRPr="008E2A10" w:rsidRDefault="002D241D" w:rsidP="00325873">
      <w:pPr>
        <w:tabs>
          <w:tab w:val="decimal" w:pos="0"/>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 xml:space="preserve">В случай че участникът е обединение, същият трябва да представи договор или друг еквивалентен документ (в оригинал или в заверен препис), от който да е видно правното основание за създаване на обединението, както и изпълнението на следните изисквания: </w:t>
      </w:r>
    </w:p>
    <w:p w:rsidR="002D241D" w:rsidRPr="008E2A10" w:rsidRDefault="002D241D" w:rsidP="00325873">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е определен ед</w:t>
      </w:r>
      <w:r>
        <w:rPr>
          <w:rFonts w:ascii="Times New Roman" w:hAnsi="Times New Roman"/>
          <w:color w:val="000000"/>
          <w:sz w:val="24"/>
          <w:lang w:val="bg-BG"/>
        </w:rPr>
        <w:t>и</w:t>
      </w:r>
      <w:r w:rsidRPr="008E2A10">
        <w:rPr>
          <w:rFonts w:ascii="Times New Roman" w:hAnsi="Times New Roman"/>
          <w:color w:val="000000"/>
          <w:sz w:val="24"/>
          <w:lang w:val="ru-RU"/>
        </w:rPr>
        <w:t>н от партньорите, който да представлява обединението за целите на обществената поръчка и който е упълномощен да задължава, да получава плащания и указания за и от името на всеки член на обединението;</w:t>
      </w:r>
    </w:p>
    <w:p w:rsidR="002D241D" w:rsidRPr="008E2A10" w:rsidRDefault="002D241D" w:rsidP="00325873">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е уговорена солидарна отговорност между партньорите в обединението за изпълнението на обществената поръчка;</w:t>
      </w:r>
    </w:p>
    <w:p w:rsidR="002D241D" w:rsidRPr="008E2A10" w:rsidRDefault="002D241D" w:rsidP="00325873">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са описани правата и задълженията на участниците в обединението;</w:t>
      </w:r>
    </w:p>
    <w:p w:rsidR="002D241D" w:rsidRPr="008E2A10" w:rsidRDefault="002D241D" w:rsidP="00325873">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са разпределени отговорностите по изпълнение на поръчката между членовете на обединението;</w:t>
      </w:r>
    </w:p>
    <w:p w:rsidR="002D241D" w:rsidRPr="008E2A10" w:rsidRDefault="002D241D" w:rsidP="00325873">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бъдат описани дейностите, които ще изпълнява всеки член на обединението;</w:t>
      </w:r>
    </w:p>
    <w:p w:rsidR="002D241D" w:rsidRPr="008E2A10" w:rsidRDefault="002D241D" w:rsidP="00325873">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се съдържа клауза, че всички членове на обединението са задължени да останат в него за целия период на изпълнение на договора;</w:t>
      </w:r>
    </w:p>
    <w:p w:rsidR="002D241D" w:rsidRPr="008E2A10" w:rsidRDefault="002D241D" w:rsidP="00325873">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е отразено, че не може да бъдат приемани други партньори в обединението по време на изпълнението на договора;</w:t>
      </w:r>
    </w:p>
    <w:p w:rsidR="002D241D" w:rsidRPr="008E2A10" w:rsidRDefault="002D241D" w:rsidP="00325873">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е определено наименование на обединението.</w:t>
      </w:r>
    </w:p>
    <w:p w:rsidR="002D241D" w:rsidRPr="008E2A10" w:rsidRDefault="002D241D" w:rsidP="00325873">
      <w:pPr>
        <w:tabs>
          <w:tab w:val="decimal" w:pos="567"/>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Ако Обединението бъде избрано за изпълнител на обществената поръчка и същото не е юридическо лице, то трябва да се регистрира задължително в Регистър БУЛСТАТ към Агенция по вписванията, да открие банкова сметка на Обединението и да води самостоятелно счетоводство. Плащанията по Договора за обществена поръчка ще се извършват по банкова сметка на Обединението.</w:t>
      </w:r>
    </w:p>
    <w:p w:rsidR="002D241D" w:rsidRPr="008E2A10" w:rsidRDefault="002D241D" w:rsidP="00325873">
      <w:pPr>
        <w:tabs>
          <w:tab w:val="decimal" w:pos="567"/>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Съгласно чл. 101, ал. 10 от ЗОП в процедурата за възлагане на обществена поръчка едно физическо или юридическо лице може да участва само в едно обединение.</w:t>
      </w:r>
    </w:p>
    <w:p w:rsidR="002D241D" w:rsidRPr="008E2A10" w:rsidRDefault="002D241D" w:rsidP="00325873">
      <w:pPr>
        <w:tabs>
          <w:tab w:val="decimal" w:pos="993"/>
        </w:tabs>
        <w:spacing w:after="0" w:line="276" w:lineRule="auto"/>
        <w:jc w:val="both"/>
        <w:rPr>
          <w:rFonts w:ascii="Times New Roman" w:hAnsi="Times New Roman"/>
          <w:color w:val="000000"/>
          <w:sz w:val="24"/>
          <w:lang w:val="ru-RU"/>
        </w:rPr>
      </w:pPr>
    </w:p>
    <w:p w:rsidR="002D241D" w:rsidRPr="008E2A10" w:rsidRDefault="002D241D" w:rsidP="00325873">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Съгласно чл. 101, ал. 9 от ЗОП лице, което участва в обединение или е дало съгласие и фигурира като подизпълнител на друг участник, не може да подава самостоятелно оферта.</w:t>
      </w:r>
    </w:p>
    <w:p w:rsidR="002D241D" w:rsidRPr="008E2A10" w:rsidRDefault="002D241D" w:rsidP="00325873">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Когато съставът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2D241D" w:rsidRPr="008E2A10" w:rsidRDefault="002D241D" w:rsidP="00325873">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В случай че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2D241D" w:rsidRPr="008E2A10" w:rsidRDefault="002D241D" w:rsidP="00325873">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Съгласно чл. 59, ал. 6 от ЗОП,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2D241D" w:rsidRPr="008E2A10" w:rsidRDefault="002D241D">
      <w:pPr>
        <w:spacing w:after="0" w:line="276" w:lineRule="auto"/>
        <w:jc w:val="both"/>
        <w:rPr>
          <w:rFonts w:ascii="Times New Roman" w:hAnsi="Times New Roman"/>
          <w:b/>
          <w:sz w:val="24"/>
          <w:lang w:val="ru-RU"/>
        </w:rPr>
      </w:pPr>
    </w:p>
    <w:p w:rsidR="002D241D" w:rsidRPr="00325873" w:rsidRDefault="002D241D" w:rsidP="00325873">
      <w:pPr>
        <w:pStyle w:val="ListParagraph"/>
        <w:numPr>
          <w:ilvl w:val="1"/>
          <w:numId w:val="54"/>
        </w:numPr>
        <w:tabs>
          <w:tab w:val="left" w:pos="1134"/>
        </w:tabs>
        <w:spacing w:after="0" w:line="276" w:lineRule="auto"/>
        <w:ind w:left="0" w:firstLine="709"/>
        <w:jc w:val="both"/>
        <w:rPr>
          <w:rFonts w:ascii="Times New Roman" w:hAnsi="Times New Roman"/>
          <w:b/>
          <w:sz w:val="24"/>
        </w:rPr>
      </w:pPr>
      <w:r w:rsidRPr="008E2A10">
        <w:rPr>
          <w:rFonts w:ascii="Times New Roman" w:hAnsi="Times New Roman"/>
          <w:b/>
          <w:sz w:val="24"/>
          <w:lang w:val="ru-RU"/>
        </w:rPr>
        <w:t xml:space="preserve"> </w:t>
      </w:r>
      <w:r w:rsidRPr="00325873">
        <w:rPr>
          <w:rFonts w:ascii="Times New Roman" w:hAnsi="Times New Roman"/>
          <w:b/>
          <w:sz w:val="24"/>
        </w:rPr>
        <w:t>Лично състояние на участниците:</w:t>
      </w:r>
    </w:p>
    <w:p w:rsidR="002D241D" w:rsidRPr="008E2A10" w:rsidRDefault="002D241D">
      <w:pPr>
        <w:spacing w:after="0" w:line="276" w:lineRule="auto"/>
        <w:ind w:firstLine="705"/>
        <w:jc w:val="both"/>
        <w:rPr>
          <w:rFonts w:ascii="Times New Roman" w:hAnsi="Times New Roman"/>
          <w:b/>
          <w:sz w:val="24"/>
          <w:lang w:val="ru-RU"/>
        </w:rPr>
      </w:pPr>
      <w:r w:rsidRPr="008E2A10">
        <w:rPr>
          <w:rFonts w:ascii="Times New Roman" w:hAnsi="Times New Roman"/>
          <w:sz w:val="24"/>
          <w:lang w:val="ru-RU"/>
        </w:rPr>
        <w:t>В съответствие с чл. 54, ал. 1, т. 1 -7 от ЗОП Възложителят отстранява от участие в процедурата за възлагане на обществената поръчка всеки участник, за когото е налице някое от следните обстоятелства:</w:t>
      </w:r>
    </w:p>
    <w:p w:rsidR="002D241D" w:rsidRPr="008E2A10" w:rsidRDefault="002D241D" w:rsidP="00481499">
      <w:pPr>
        <w:pStyle w:val="ListParagraph"/>
        <w:numPr>
          <w:ilvl w:val="0"/>
          <w:numId w:val="57"/>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Лице по чл. 54, ал. 2 от ЗОП е осъдено с влязла в сила присъда, освен ако е реабилитирано, за престъпление по чл. 108а, чл. 159а - 159г, чл. 172, чл. 192а, чл. 194 - 217, чл. 219 - 252, чл. 253 - 260, чл. 301 - 307, чл. 321, 321а и чл. 352 - 353е от Наказателния кодекс или за аналогични престъпления в друга държава членка на ЕС или трета страна (чл. 54, ал. 1, т. 1 и т. 2 от ЗОП);</w:t>
      </w:r>
    </w:p>
    <w:p w:rsidR="002D241D" w:rsidRPr="008E2A10" w:rsidRDefault="002D241D" w:rsidP="00481499">
      <w:pPr>
        <w:pStyle w:val="ListParagraph"/>
        <w:numPr>
          <w:ilvl w:val="0"/>
          <w:numId w:val="57"/>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Участникът, или член на обединението има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(чл. 54, ал. 1, т. 3 от ЗОП); </w:t>
      </w:r>
    </w:p>
    <w:p w:rsidR="002D241D" w:rsidRPr="008E2A10" w:rsidRDefault="002D241D" w:rsidP="00481499">
      <w:pPr>
        <w:pStyle w:val="ListParagraph"/>
        <w:numPr>
          <w:ilvl w:val="0"/>
          <w:numId w:val="57"/>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Неравнопоставеност в случаите по чл. 44, ал. 5 от ЗОП (чл. 54, ал. 1, т. 4 от ЗОП);</w:t>
      </w:r>
    </w:p>
    <w:p w:rsidR="002D241D" w:rsidRPr="008E2A10" w:rsidRDefault="002D241D" w:rsidP="0062031A">
      <w:pPr>
        <w:pStyle w:val="ListParagraph"/>
        <w:numPr>
          <w:ilvl w:val="0"/>
          <w:numId w:val="57"/>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Участникът е представил документ с невярно съдържание, свързан с удостоверяване липсата на основания за отстраняване или изпълнението на критериите за подбор и/или  не е предоставил изискваща се информация, свързана с удостоверяване липсата на основания за отстраняване или изпълнението на критериите за подбор (чл. 54, ал. 1, т. 5 от ЗОП);</w:t>
      </w:r>
    </w:p>
    <w:p w:rsidR="002D241D" w:rsidRPr="008E2A10" w:rsidRDefault="002D241D" w:rsidP="0062031A">
      <w:pPr>
        <w:pStyle w:val="ListParagraph"/>
        <w:numPr>
          <w:ilvl w:val="0"/>
          <w:numId w:val="57"/>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За участника е установено с влязло в сила наказателно постановление или съдебно решение, </w:t>
      </w:r>
      <w:r w:rsidRPr="0062031A">
        <w:rPr>
          <w:rFonts w:ascii="Times New Roman" w:hAnsi="Times New Roman"/>
          <w:color w:val="000000"/>
          <w:sz w:val="24"/>
          <w:lang w:val="bg-BG"/>
        </w:rPr>
        <w:t xml:space="preserve">нарушение на чл. 61, ал. 1, чл. 62, ал. 1 или 3, чл. 63, ал. 1 или 2, </w:t>
      </w:r>
      <w:r w:rsidRPr="008E2A10">
        <w:rPr>
          <w:rFonts w:ascii="Times New Roman" w:hAnsi="Times New Roman"/>
          <w:color w:val="000000"/>
          <w:sz w:val="24"/>
          <w:lang w:val="ru-RU"/>
        </w:rPr>
        <w:t xml:space="preserve">чл. 118, чл. 128, </w:t>
      </w:r>
      <w:r w:rsidRPr="0062031A">
        <w:rPr>
          <w:rFonts w:ascii="Times New Roman" w:hAnsi="Times New Roman"/>
          <w:color w:val="000000"/>
          <w:sz w:val="24"/>
          <w:lang w:val="bg-BG"/>
        </w:rPr>
        <w:t xml:space="preserve">чл. 228, ал. 3, </w:t>
      </w:r>
      <w:r w:rsidRPr="008E2A10">
        <w:rPr>
          <w:rFonts w:ascii="Times New Roman" w:hAnsi="Times New Roman"/>
          <w:color w:val="000000"/>
          <w:sz w:val="24"/>
          <w:lang w:val="ru-RU"/>
        </w:rPr>
        <w:t xml:space="preserve">чл. 245 и чл. 301 – 305 от Кодекса на труда </w:t>
      </w:r>
      <w:r w:rsidRPr="0062031A">
        <w:rPr>
          <w:rFonts w:ascii="Times New Roman" w:hAnsi="Times New Roman"/>
          <w:color w:val="000000"/>
          <w:sz w:val="24"/>
          <w:lang w:val="bg-BG"/>
        </w:rPr>
        <w:t xml:space="preserve">или </w:t>
      </w:r>
      <w:r w:rsidRPr="008E2A10">
        <w:rPr>
          <w:rFonts w:ascii="Times New Roman" w:hAnsi="Times New Roman"/>
          <w:color w:val="000000"/>
          <w:sz w:val="24"/>
          <w:lang w:val="ru-RU"/>
        </w:rPr>
        <w:t>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(чл. 54, ал. 1, т. 6 от ЗОП);</w:t>
      </w:r>
    </w:p>
    <w:p w:rsidR="002D241D" w:rsidRPr="008E2A10" w:rsidRDefault="002D241D" w:rsidP="00481499">
      <w:pPr>
        <w:pStyle w:val="ListParagraph"/>
        <w:numPr>
          <w:ilvl w:val="0"/>
          <w:numId w:val="57"/>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По отношения на лице по чл. 54, ал. 2 от ЗОП е налице конфликт на интереси по смисъла на параграф 2, т. 21 от Допълнителните разпоредби към ЗОП, който не може да бъде отстранен (чл. 54, ал. 1, т. 7).</w:t>
      </w:r>
    </w:p>
    <w:p w:rsidR="002D241D" w:rsidRPr="008E2A10" w:rsidRDefault="002D241D" w:rsidP="00D03F4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p>
    <w:p w:rsidR="002D241D" w:rsidRPr="008E2A10" w:rsidRDefault="002D241D" w:rsidP="00481499">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В съответствие с чл. 57, ал. 1 от ЗОП Възложителят отстранява от процедурата всеки участник, за когото са налице основанията по чл. 54, ал. 1, възникнали преди или по време на процедурата. Съгласно чл. 46, ал. 1 от ППЗОП участниците са длъжни да уведомят писмено Възложителя в 3-дневен срок от настъпване на обстоятелство по чл. 54, ал. 1</w:t>
      </w:r>
      <w:r>
        <w:rPr>
          <w:rFonts w:ascii="Times New Roman" w:hAnsi="Times New Roman"/>
          <w:color w:val="000000"/>
          <w:sz w:val="24"/>
          <w:lang w:val="bg-BG"/>
        </w:rPr>
        <w:t xml:space="preserve"> или</w:t>
      </w:r>
      <w:r w:rsidRPr="008E2A10">
        <w:rPr>
          <w:rFonts w:ascii="Times New Roman" w:hAnsi="Times New Roman"/>
          <w:color w:val="000000"/>
          <w:sz w:val="24"/>
          <w:lang w:val="ru-RU"/>
        </w:rPr>
        <w:t xml:space="preserve"> чл. 101, ал. 11 ЗОП. В тези случаи Възложителят предава уведомлението на председателя на комисията по чл. 103, ал. 1 ЗОП, а когато документите по чл. 106, ал. 1 ЗОП (докладът на комисията) са получени от Възложителя, той връща на комисията доклада с указания за отразяване на новонастъпилите обстоятелства.</w:t>
      </w:r>
    </w:p>
    <w:p w:rsidR="002D241D" w:rsidRPr="008E2A10" w:rsidRDefault="002D241D" w:rsidP="00481499">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Когато участник в процедурата е обединение от физически и/или юридически лица и за член на обединението е налице някое от основанията за отстраняване по чл. 54, ал. 1 от ЗОП, Възложителят отстранява от участие цялото обединение.</w:t>
      </w:r>
    </w:p>
    <w:p w:rsidR="002D241D" w:rsidRPr="008E2A10" w:rsidRDefault="002D241D" w:rsidP="00481499">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Основанията за отстраняване по чл. 54, ал. 1 се прилагат до изтичане на следните срокове:</w:t>
      </w:r>
    </w:p>
    <w:p w:rsidR="002D241D" w:rsidRPr="008E2A10" w:rsidRDefault="002D241D" w:rsidP="00CD3B08">
      <w:pPr>
        <w:tabs>
          <w:tab w:val="decimal" w:pos="993"/>
          <w:tab w:val="left"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а)</w:t>
      </w:r>
      <w:r w:rsidRPr="008E2A10">
        <w:rPr>
          <w:rFonts w:ascii="Times New Roman" w:hAnsi="Times New Roman"/>
          <w:color w:val="000000"/>
          <w:sz w:val="24"/>
          <w:lang w:val="ru-RU"/>
        </w:rPr>
        <w:tab/>
        <w:t xml:space="preserve"> пет години от влизането в сила на присъдата - по отношение на обстоятелства по чл. 54, ал. 1, т. 1 и 2, освен ако в присъдата е посочен друг срок;</w:t>
      </w:r>
    </w:p>
    <w:p w:rsidR="002D241D" w:rsidRPr="008E2A10" w:rsidRDefault="002D241D" w:rsidP="00CD3B08">
      <w:pPr>
        <w:tabs>
          <w:tab w:val="decimal" w:pos="993"/>
          <w:tab w:val="left"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б)</w:t>
      </w:r>
      <w:r w:rsidRPr="008E2A10">
        <w:rPr>
          <w:rFonts w:ascii="Times New Roman" w:hAnsi="Times New Roman"/>
          <w:color w:val="000000"/>
          <w:sz w:val="24"/>
          <w:lang w:val="ru-RU"/>
        </w:rPr>
        <w:tab/>
        <w:t xml:space="preserve"> три години от датата на настъпване на обстоятелствата по чл. 54, ал. 1, т. 5, буква "а" и т. 6 и чл. 55, ал. 1, т. 2 - 5, освен ако в акта, с който е установено обстоятелството, е посочен друг срок.</w:t>
      </w:r>
    </w:p>
    <w:p w:rsidR="002D241D" w:rsidRPr="008E2A10" w:rsidRDefault="002D241D" w:rsidP="006C47BC">
      <w:pPr>
        <w:tabs>
          <w:tab w:val="decimal" w:pos="993"/>
        </w:tabs>
        <w:spacing w:after="0" w:line="276" w:lineRule="auto"/>
        <w:jc w:val="both"/>
        <w:rPr>
          <w:rFonts w:ascii="Times New Roman" w:hAnsi="Times New Roman"/>
          <w:color w:val="000000"/>
          <w:sz w:val="24"/>
          <w:lang w:val="ru-RU"/>
        </w:rPr>
      </w:pPr>
    </w:p>
    <w:p w:rsidR="002D241D" w:rsidRPr="008E2A10" w:rsidRDefault="002D241D" w:rsidP="006C47BC">
      <w:pPr>
        <w:tabs>
          <w:tab w:val="decimal" w:pos="709"/>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 xml:space="preserve">В съответствие с чл. 56, ал. 1 от ЗОП участник, за когото са налице основания по чл. 54, ал. 1, </w:t>
      </w:r>
      <w:r w:rsidRPr="008E2A10">
        <w:rPr>
          <w:rFonts w:ascii="Times New Roman" w:hAnsi="Times New Roman"/>
          <w:b/>
          <w:color w:val="000000"/>
          <w:sz w:val="24"/>
          <w:lang w:val="ru-RU"/>
        </w:rPr>
        <w:t>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r w:rsidRPr="008E2A10">
        <w:rPr>
          <w:rFonts w:ascii="Times New Roman" w:hAnsi="Times New Roman"/>
          <w:color w:val="000000"/>
          <w:sz w:val="24"/>
          <w:lang w:val="ru-RU"/>
        </w:rPr>
        <w:t xml:space="preserve"> </w:t>
      </w:r>
    </w:p>
    <w:p w:rsidR="002D241D" w:rsidRPr="008E2A10" w:rsidRDefault="002D241D" w:rsidP="00D01CBD">
      <w:pPr>
        <w:tabs>
          <w:tab w:val="decimal" w:pos="709"/>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За горепосочената цел участникът може да докаже, че:</w:t>
      </w:r>
    </w:p>
    <w:p w:rsidR="002D241D" w:rsidRPr="008E2A10" w:rsidRDefault="002D241D" w:rsidP="00D01CBD">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е погасил задълженията си по чл. 54, ал. 1, т. 3, включително начислените лихви и/или </w:t>
      </w:r>
      <w:r w:rsidRPr="008E2A10">
        <w:rPr>
          <w:rFonts w:ascii="Times New Roman" w:hAnsi="Times New Roman"/>
          <w:color w:val="000000"/>
          <w:sz w:val="24"/>
          <w:lang w:val="ru-RU"/>
        </w:rPr>
        <w:tab/>
        <w:t>глоби или че те са разсрочени, отсрочени или обезпечени;</w:t>
      </w:r>
    </w:p>
    <w:p w:rsidR="002D241D" w:rsidRPr="008E2A10" w:rsidRDefault="002D241D" w:rsidP="00D01CBD">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2D241D" w:rsidRPr="008E2A10" w:rsidRDefault="002D241D" w:rsidP="00D01CBD">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2D241D" w:rsidRPr="008E2A10" w:rsidRDefault="002D241D" w:rsidP="00D01CBD">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Pr>
          <w:rFonts w:ascii="Times New Roman" w:hAnsi="Times New Roman"/>
          <w:color w:val="000000"/>
          <w:sz w:val="24"/>
          <w:lang w:val="bg-BG"/>
        </w:rPr>
        <w:t>е платил изцяло дължимото вземане по чл. 128, чл. 228, ал. 3 или чл. 245 от Кодекса на труда</w:t>
      </w:r>
    </w:p>
    <w:p w:rsidR="002D241D" w:rsidRPr="008E2A10" w:rsidRDefault="002D241D" w:rsidP="00D01CBD">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Съгласно чл. 45, ал. 2 от ППЗОП като доказателства за надеждността на участника се представят следните документи:</w:t>
      </w:r>
    </w:p>
    <w:p w:rsidR="002D241D" w:rsidRPr="008E2A10" w:rsidRDefault="002D241D" w:rsidP="00D01CBD">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по отношение на обстоятелството по чл. 56, ал. 1, т. 1 и 2 </w:t>
      </w:r>
      <w:r>
        <w:rPr>
          <w:rFonts w:ascii="Times New Roman" w:hAnsi="Times New Roman"/>
          <w:color w:val="000000"/>
          <w:sz w:val="24"/>
          <w:lang w:val="bg-BG"/>
        </w:rPr>
        <w:t xml:space="preserve">от </w:t>
      </w:r>
      <w:r w:rsidRPr="008E2A10">
        <w:rPr>
          <w:rFonts w:ascii="Times New Roman" w:hAnsi="Times New Roman"/>
          <w:color w:val="000000"/>
          <w:sz w:val="24"/>
          <w:lang w:val="ru-RU"/>
        </w:rPr>
        <w:t>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2D241D" w:rsidRPr="008E2A10" w:rsidRDefault="002D241D" w:rsidP="00D01CBD">
      <w:pPr>
        <w:pStyle w:val="ListParagraph"/>
        <w:numPr>
          <w:ilvl w:val="0"/>
          <w:numId w:val="57"/>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по отношение на обстоятелството по чл. 56, ал. 1, т. 3 </w:t>
      </w:r>
      <w:r>
        <w:rPr>
          <w:rFonts w:ascii="Times New Roman" w:hAnsi="Times New Roman"/>
          <w:color w:val="000000"/>
          <w:sz w:val="24"/>
          <w:lang w:val="bg-BG"/>
        </w:rPr>
        <w:t xml:space="preserve">от </w:t>
      </w:r>
      <w:r w:rsidRPr="008E2A10">
        <w:rPr>
          <w:rFonts w:ascii="Times New Roman" w:hAnsi="Times New Roman"/>
          <w:color w:val="000000"/>
          <w:sz w:val="24"/>
          <w:lang w:val="ru-RU"/>
        </w:rPr>
        <w:t>ЗОП – документ от съответния компетентен орган за потвърждение на описаните обстоятелства.</w:t>
      </w:r>
    </w:p>
    <w:p w:rsidR="002D241D" w:rsidRPr="008E2A10" w:rsidRDefault="002D241D" w:rsidP="00D01CBD">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 xml:space="preserve">Съгласно чл. 45, ал. 1 от ППЗОП когато за участник е налице някое от основанията по чл. 54, ал. 1 </w:t>
      </w:r>
      <w:r>
        <w:rPr>
          <w:rFonts w:ascii="Times New Roman" w:hAnsi="Times New Roman"/>
          <w:color w:val="000000"/>
          <w:sz w:val="24"/>
          <w:lang w:val="bg-BG"/>
        </w:rPr>
        <w:t xml:space="preserve">от </w:t>
      </w:r>
      <w:r w:rsidRPr="008E2A10">
        <w:rPr>
          <w:rFonts w:ascii="Times New Roman" w:hAnsi="Times New Roman"/>
          <w:color w:val="000000"/>
          <w:sz w:val="24"/>
          <w:lang w:val="ru-RU"/>
        </w:rPr>
        <w:t xml:space="preserve">ЗОП и преди подаването на офертата той е предприел мерки за доказване на надеждност по чл. 56 </w:t>
      </w:r>
      <w:r>
        <w:rPr>
          <w:rFonts w:ascii="Times New Roman" w:hAnsi="Times New Roman"/>
          <w:color w:val="000000"/>
          <w:sz w:val="24"/>
          <w:lang w:val="bg-BG"/>
        </w:rPr>
        <w:t xml:space="preserve">от </w:t>
      </w:r>
      <w:r w:rsidRPr="008E2A10">
        <w:rPr>
          <w:rFonts w:ascii="Times New Roman" w:hAnsi="Times New Roman"/>
          <w:color w:val="000000"/>
          <w:sz w:val="24"/>
          <w:lang w:val="ru-RU"/>
        </w:rPr>
        <w:t>ЗОП, тези мерки се описват в подадения от участника единен европейски образец за обществени поръчки (ЕЕДОП).</w:t>
      </w:r>
    </w:p>
    <w:p w:rsidR="002D241D" w:rsidRPr="008E2A10" w:rsidRDefault="002D241D" w:rsidP="00D01CBD">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2D241D" w:rsidRPr="008E2A10" w:rsidRDefault="002D241D" w:rsidP="0015207D">
      <w:pPr>
        <w:tabs>
          <w:tab w:val="decimal" w:pos="993"/>
        </w:tabs>
        <w:spacing w:after="0" w:line="276" w:lineRule="auto"/>
        <w:jc w:val="both"/>
        <w:rPr>
          <w:rFonts w:ascii="Times New Roman" w:hAnsi="Times New Roman"/>
          <w:color w:val="000000"/>
          <w:sz w:val="24"/>
          <w:lang w:val="ru-RU"/>
        </w:rPr>
      </w:pPr>
    </w:p>
    <w:p w:rsidR="002D241D" w:rsidRPr="008E2A10" w:rsidRDefault="002D241D" w:rsidP="0015207D">
      <w:pPr>
        <w:tabs>
          <w:tab w:val="left" w:pos="709"/>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Мотивите за приемане или отхвърляне на предприетите по чл. 56, ал. 1 от ЗОП мерки и представените доказателства се посочват в решението за предварителен подбор, съответно в решението за класиране или прекратяване на процедурата, в зависимост от вида и етапа, на който се намира процедурата.</w:t>
      </w:r>
    </w:p>
    <w:p w:rsidR="002D241D" w:rsidRPr="008E2A10" w:rsidRDefault="002D241D" w:rsidP="0015207D">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 xml:space="preserve">Освен на основанията по чл. 54 от ЗОП </w:t>
      </w:r>
      <w:r w:rsidRPr="008E2A10">
        <w:rPr>
          <w:rFonts w:ascii="Times New Roman" w:hAnsi="Times New Roman"/>
          <w:b/>
          <w:color w:val="000000"/>
          <w:sz w:val="24"/>
          <w:lang w:val="ru-RU"/>
        </w:rPr>
        <w:t>Възложителят отстранява от процедурата</w:t>
      </w:r>
      <w:r w:rsidRPr="008E2A10">
        <w:rPr>
          <w:rFonts w:ascii="Times New Roman" w:hAnsi="Times New Roman"/>
          <w:color w:val="000000"/>
          <w:sz w:val="24"/>
          <w:lang w:val="ru-RU"/>
        </w:rPr>
        <w:t>:</w:t>
      </w:r>
    </w:p>
    <w:p w:rsidR="002D241D" w:rsidRPr="008E2A10" w:rsidRDefault="002D241D" w:rsidP="0015207D">
      <w:pPr>
        <w:pStyle w:val="ListParagraph"/>
        <w:numPr>
          <w:ilvl w:val="0"/>
          <w:numId w:val="57"/>
        </w:numPr>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участник, който е представил оферта, която не отговаря на:  предварително обявените условия на поръчката и/или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чл. 115 на ЗОП (чл. 107, ал. 1, т. 2 от ЗОП);</w:t>
      </w:r>
    </w:p>
    <w:p w:rsidR="002D241D" w:rsidRPr="008E2A10" w:rsidRDefault="002D241D" w:rsidP="0015207D">
      <w:pPr>
        <w:pStyle w:val="ListParagraph"/>
        <w:numPr>
          <w:ilvl w:val="0"/>
          <w:numId w:val="57"/>
        </w:numPr>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участник, който не е представил в срок обосновката по чл. 72, ал.1 или чиято оферта не е приета съгласно чл. 72, ал. 3 – 5 от ЗОП (чл. 107, ал. 1, т. 3 от ЗОП);</w:t>
      </w:r>
    </w:p>
    <w:p w:rsidR="002D241D" w:rsidRPr="008E2A10" w:rsidRDefault="002D241D" w:rsidP="003514FD">
      <w:pPr>
        <w:pStyle w:val="ListParagraph"/>
        <w:numPr>
          <w:ilvl w:val="0"/>
          <w:numId w:val="57"/>
        </w:numPr>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участници, които са свързани лица по смисъла на параграф 2, т. 45 от Допълнителните разпоредби към ЗОП (чл. 107, ал. 1, т. 4 от ЗОП). </w:t>
      </w:r>
    </w:p>
    <w:p w:rsidR="002D241D" w:rsidRDefault="002D241D" w:rsidP="008B1C93">
      <w:pPr>
        <w:tabs>
          <w:tab w:val="decimal" w:pos="993"/>
        </w:tabs>
        <w:spacing w:after="0" w:line="276" w:lineRule="auto"/>
        <w:jc w:val="both"/>
        <w:rPr>
          <w:rFonts w:ascii="Times New Roman" w:hAnsi="Times New Roman"/>
          <w:color w:val="000000"/>
          <w:sz w:val="24"/>
          <w:lang w:val="bg-BG"/>
        </w:rPr>
      </w:pPr>
      <w:r>
        <w:rPr>
          <w:rFonts w:ascii="Times New Roman" w:hAnsi="Times New Roman"/>
          <w:color w:val="000000"/>
          <w:sz w:val="24"/>
          <w:lang w:val="bg-BG"/>
        </w:rPr>
        <w:tab/>
      </w:r>
      <w:r>
        <w:rPr>
          <w:rFonts w:ascii="Times New Roman" w:hAnsi="Times New Roman"/>
          <w:color w:val="000000"/>
          <w:sz w:val="24"/>
          <w:lang w:val="bg-BG"/>
        </w:rPr>
        <w:tab/>
      </w:r>
      <w:r w:rsidRPr="008B1C93">
        <w:rPr>
          <w:rFonts w:ascii="Times New Roman" w:hAnsi="Times New Roman"/>
          <w:b/>
          <w:color w:val="000000"/>
          <w:sz w:val="24"/>
          <w:u w:val="single"/>
          <w:lang w:val="bg-BG"/>
        </w:rPr>
        <w:t>Други специфични основания за отстраняване, които следва да не са налице за участниците са:</w:t>
      </w:r>
      <w:r w:rsidRPr="008B1C93">
        <w:rPr>
          <w:rFonts w:ascii="Times New Roman" w:hAnsi="Times New Roman"/>
          <w:color w:val="000000"/>
          <w:sz w:val="24"/>
          <w:lang w:val="bg-BG"/>
        </w:rPr>
        <w:t xml:space="preserve"> изискванията по чл. 13, ал. 1 от Закона за трудовата миграция и трудовата мобилност;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и чл. 69 от Закона за противодействие на корупцията и за отнемане на незаконно придобитото имущество.участник, който не отговаря на поставените критерии за подбор или не изпълни друго условие, посочено в обявлението за обществена поръчка (чл. 107, ал. 1, т. 1 от ЗОП).</w:t>
      </w:r>
    </w:p>
    <w:p w:rsidR="002D241D" w:rsidRPr="008E2A10" w:rsidRDefault="002D241D" w:rsidP="008B1C93">
      <w:pPr>
        <w:tabs>
          <w:tab w:val="decimal" w:pos="993"/>
        </w:tabs>
        <w:spacing w:after="0" w:line="276" w:lineRule="auto"/>
        <w:jc w:val="both"/>
        <w:rPr>
          <w:rFonts w:ascii="Times New Roman" w:hAnsi="Times New Roman"/>
          <w:color w:val="000000"/>
          <w:sz w:val="24"/>
          <w:lang w:val="ru-RU"/>
        </w:rPr>
      </w:pPr>
      <w:r>
        <w:rPr>
          <w:rFonts w:ascii="Times New Roman" w:hAnsi="Times New Roman"/>
          <w:color w:val="000000"/>
          <w:sz w:val="24"/>
          <w:lang w:val="bg-BG"/>
        </w:rPr>
        <w:tab/>
      </w:r>
      <w:r>
        <w:rPr>
          <w:rFonts w:ascii="Times New Roman" w:hAnsi="Times New Roman"/>
          <w:color w:val="000000"/>
          <w:sz w:val="24"/>
          <w:lang w:val="bg-BG"/>
        </w:rPr>
        <w:tab/>
      </w:r>
      <w:r w:rsidRPr="008E2A10">
        <w:rPr>
          <w:rFonts w:ascii="Times New Roman" w:hAnsi="Times New Roman"/>
          <w:color w:val="000000"/>
          <w:sz w:val="24"/>
          <w:lang w:val="ru-RU"/>
        </w:rPr>
        <w:t>Не могат да участват пряко и/или косвено дружества, регистр. в юрисдикции с преференциален данъчен режим, както и контролираните от тях лица, включително и чрез гражданско дружество/консорциум, в което участва дружество, регистрирано в юрисдикция с преференциален данъчен режим, освен ако не са налице изключенията по чл. 4 от ЗИФОДРЮПДРКТЛТДС.</w:t>
      </w:r>
    </w:p>
    <w:p w:rsidR="002D241D" w:rsidRPr="008E2A10" w:rsidRDefault="002D241D" w:rsidP="0015207D">
      <w:pPr>
        <w:pStyle w:val="ListParagraph"/>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Съгласно чл. 57, ал. 2 от ЗОП правилата за отстраняване се прилагат и когато участникът е обединение от физически и/или юридически лица и за член на обединението е налице някое от основанията за отстраняване.</w:t>
      </w:r>
    </w:p>
    <w:p w:rsidR="002D241D" w:rsidRPr="008E2A10" w:rsidRDefault="002D241D" w:rsidP="0015207D">
      <w:pPr>
        <w:tabs>
          <w:tab w:val="decimal" w:pos="567"/>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Когато участникът възнамерява да използва подизпълнители или се позовава на  капацитета на трети лица по отношение на критериите за подбор, същият трябва да удостовери, че по отношение на подизпълнителите и третите лица не са налице основанията за отстраняване от процедурата за възлагане на обществена поръчка.</w:t>
      </w:r>
    </w:p>
    <w:p w:rsidR="002D241D" w:rsidRPr="008E2A10" w:rsidRDefault="002D241D">
      <w:pPr>
        <w:spacing w:after="0" w:line="276" w:lineRule="auto"/>
        <w:rPr>
          <w:rFonts w:cs="Calibri"/>
          <w:lang w:val="ru-RU"/>
        </w:rPr>
      </w:pPr>
    </w:p>
    <w:p w:rsidR="002D241D" w:rsidRPr="006771C7" w:rsidRDefault="002D241D" w:rsidP="0015207D">
      <w:pPr>
        <w:spacing w:after="0" w:line="276" w:lineRule="auto"/>
        <w:ind w:left="1070"/>
        <w:rPr>
          <w:rFonts w:ascii="Times New Roman" w:hAnsi="Times New Roman"/>
          <w:b/>
          <w:sz w:val="24"/>
          <w:lang w:val="ru-RU"/>
        </w:rPr>
      </w:pPr>
    </w:p>
    <w:p w:rsidR="002D241D" w:rsidRPr="001E2099" w:rsidRDefault="002D241D" w:rsidP="0015207D">
      <w:pPr>
        <w:pStyle w:val="ListParagraph"/>
        <w:numPr>
          <w:ilvl w:val="1"/>
          <w:numId w:val="54"/>
        </w:numPr>
        <w:tabs>
          <w:tab w:val="left" w:pos="1134"/>
        </w:tabs>
        <w:spacing w:after="0" w:line="276" w:lineRule="auto"/>
        <w:ind w:left="0" w:firstLine="709"/>
        <w:rPr>
          <w:rFonts w:ascii="Times New Roman" w:hAnsi="Times New Roman"/>
          <w:b/>
          <w:sz w:val="24"/>
        </w:rPr>
      </w:pPr>
      <w:r w:rsidRPr="008E2A10">
        <w:rPr>
          <w:rFonts w:ascii="Times New Roman" w:hAnsi="Times New Roman"/>
          <w:b/>
          <w:sz w:val="24"/>
          <w:lang w:val="ru-RU"/>
        </w:rPr>
        <w:t xml:space="preserve"> </w:t>
      </w:r>
      <w:r w:rsidRPr="001E2099">
        <w:rPr>
          <w:rFonts w:ascii="Times New Roman" w:hAnsi="Times New Roman"/>
          <w:b/>
          <w:sz w:val="24"/>
        </w:rPr>
        <w:t>Критерии за подбор:</w:t>
      </w:r>
    </w:p>
    <w:p w:rsidR="002D241D" w:rsidRDefault="002D241D" w:rsidP="001F64BA">
      <w:pPr>
        <w:spacing w:after="0" w:line="276" w:lineRule="auto"/>
        <w:ind w:left="1065"/>
        <w:rPr>
          <w:rFonts w:ascii="Times New Roman" w:hAnsi="Times New Roman"/>
          <w:b/>
          <w:sz w:val="24"/>
          <w:lang w:val="bg-BG"/>
        </w:rPr>
      </w:pPr>
      <w:r w:rsidRPr="008E2A10">
        <w:rPr>
          <w:rFonts w:ascii="Times New Roman" w:hAnsi="Times New Roman"/>
          <w:b/>
          <w:sz w:val="24"/>
          <w:lang w:val="ru-RU"/>
        </w:rPr>
        <w:t xml:space="preserve">КРИТЕРИИТЕ ЗА ПОДБОР СЕ ПРИЛАГАТ </w:t>
      </w:r>
      <w:r>
        <w:rPr>
          <w:rFonts w:ascii="Times New Roman" w:hAnsi="Times New Roman"/>
          <w:b/>
          <w:sz w:val="24"/>
          <w:lang w:val="bg-BG"/>
        </w:rPr>
        <w:t xml:space="preserve"> </w:t>
      </w:r>
      <w:r w:rsidRPr="008E2A10">
        <w:rPr>
          <w:rFonts w:ascii="Times New Roman" w:hAnsi="Times New Roman"/>
          <w:b/>
          <w:sz w:val="24"/>
          <w:lang w:val="ru-RU"/>
        </w:rPr>
        <w:t>ПООТДЕЛНО ЗА ВСЯКА ОТ ОБОСОБЕНИТЕ ПОЗИЦИИ</w:t>
      </w:r>
    </w:p>
    <w:p w:rsidR="002D241D" w:rsidRDefault="002D241D" w:rsidP="001F64BA">
      <w:pPr>
        <w:spacing w:after="0" w:line="276" w:lineRule="auto"/>
        <w:ind w:left="1065"/>
        <w:rPr>
          <w:rFonts w:ascii="Times New Roman" w:hAnsi="Times New Roman"/>
          <w:b/>
          <w:sz w:val="24"/>
          <w:lang w:val="bg-BG"/>
        </w:rPr>
      </w:pPr>
      <w:r w:rsidRPr="001F64BA">
        <w:rPr>
          <w:rFonts w:ascii="Times New Roman" w:hAnsi="Times New Roman"/>
          <w:b/>
          <w:sz w:val="24"/>
          <w:lang w:val="ru-RU"/>
        </w:rPr>
        <w:t>2</w:t>
      </w:r>
      <w:r w:rsidRPr="001F64BA">
        <w:rPr>
          <w:rFonts w:ascii="Times New Roman" w:hAnsi="Times New Roman"/>
          <w:color w:val="000000"/>
          <w:sz w:val="24"/>
          <w:lang w:val="ru-RU"/>
        </w:rPr>
        <w:t>.3.1. Минимални изисквания за годност /правоспособност/ за упражняване на професионална дейност:</w:t>
      </w:r>
    </w:p>
    <w:p w:rsidR="002D241D" w:rsidRDefault="002D241D" w:rsidP="001F64BA">
      <w:pPr>
        <w:spacing w:after="0" w:line="276" w:lineRule="auto"/>
        <w:ind w:left="1065"/>
        <w:rPr>
          <w:rFonts w:ascii="Times New Roman" w:hAnsi="Times New Roman"/>
          <w:b/>
          <w:sz w:val="24"/>
          <w:lang w:val="bg-BG"/>
        </w:rPr>
      </w:pPr>
      <w:r w:rsidRPr="006771C7">
        <w:rPr>
          <w:rFonts w:ascii="Times New Roman" w:hAnsi="Times New Roman"/>
          <w:color w:val="000000"/>
          <w:sz w:val="24"/>
          <w:highlight w:val="yellow"/>
          <w:lang w:val="ru-RU"/>
        </w:rPr>
        <w:t>2.3.1.1. Участникът трябва да притежава валиден лиценз за извършване на превоз на пътници, изискван от Закона за автомобилните превози.</w:t>
      </w:r>
      <w:r w:rsidRPr="001F64BA">
        <w:rPr>
          <w:rFonts w:ascii="Times New Roman" w:hAnsi="Times New Roman"/>
          <w:color w:val="000000"/>
          <w:sz w:val="24"/>
          <w:lang w:val="ru-RU"/>
        </w:rPr>
        <w:t xml:space="preserve"> </w:t>
      </w:r>
    </w:p>
    <w:p w:rsidR="002D241D" w:rsidRDefault="002D241D" w:rsidP="001F64BA">
      <w:pPr>
        <w:spacing w:after="0" w:line="276" w:lineRule="auto"/>
        <w:rPr>
          <w:rFonts w:ascii="Times New Roman" w:hAnsi="Times New Roman"/>
          <w:b/>
          <w:sz w:val="24"/>
          <w:lang w:val="bg-BG"/>
        </w:rPr>
      </w:pPr>
    </w:p>
    <w:p w:rsidR="002D241D" w:rsidRPr="001F64BA" w:rsidRDefault="002D241D" w:rsidP="001F64BA">
      <w:pPr>
        <w:spacing w:after="0" w:line="276" w:lineRule="auto"/>
        <w:rPr>
          <w:rFonts w:ascii="Times New Roman" w:hAnsi="Times New Roman"/>
          <w:b/>
          <w:sz w:val="24"/>
          <w:lang w:val="ru-RU"/>
        </w:rPr>
      </w:pPr>
      <w:r w:rsidRPr="001F64BA">
        <w:rPr>
          <w:rFonts w:ascii="Times New Roman" w:hAnsi="Times New Roman"/>
          <w:color w:val="000000"/>
          <w:sz w:val="24"/>
          <w:lang w:val="ru-RU"/>
        </w:rPr>
        <w:t xml:space="preserve">Чуждестранните лица - да са вписани в аналогични регистри, съгласно законодателството на държавата членка, в която са установени. </w:t>
      </w:r>
    </w:p>
    <w:p w:rsidR="002D241D" w:rsidRPr="001E2099" w:rsidRDefault="002D241D" w:rsidP="00795D3F">
      <w:pPr>
        <w:spacing w:after="0" w:line="276" w:lineRule="auto"/>
        <w:ind w:firstLine="720"/>
        <w:jc w:val="both"/>
        <w:rPr>
          <w:rFonts w:ascii="Times New Roman" w:hAnsi="Times New Roman"/>
          <w:color w:val="000000"/>
          <w:sz w:val="24"/>
          <w:lang w:val="bg-BG"/>
        </w:rPr>
      </w:pPr>
      <w:r w:rsidRPr="00D52383">
        <w:rPr>
          <w:rFonts w:ascii="Times New Roman" w:hAnsi="Times New Roman"/>
          <w:color w:val="000000"/>
          <w:sz w:val="24"/>
          <w:lang w:val="bg-BG"/>
        </w:rPr>
        <w:t>При участие и по повече от една обособена позиция минималното изискване ще се прилага чрез кумулиране.</w:t>
      </w:r>
    </w:p>
    <w:p w:rsidR="002D241D" w:rsidRPr="001E2099" w:rsidRDefault="002D241D" w:rsidP="00795D3F">
      <w:pPr>
        <w:spacing w:after="0" w:line="276" w:lineRule="auto"/>
        <w:ind w:firstLine="720"/>
        <w:jc w:val="both"/>
        <w:rPr>
          <w:rFonts w:ascii="Times New Roman" w:hAnsi="Times New Roman"/>
          <w:color w:val="000000"/>
          <w:sz w:val="24"/>
          <w:lang w:val="bg-BG"/>
        </w:rPr>
      </w:pPr>
      <w:r w:rsidRPr="001E2099">
        <w:rPr>
          <w:rFonts w:ascii="Times New Roman" w:hAnsi="Times New Roman"/>
          <w:color w:val="000000"/>
          <w:sz w:val="24"/>
          <w:lang w:val="bg-BG"/>
        </w:rPr>
        <w:t xml:space="preserve">В случай на обединение изискването се отнася до участника/участниците, които ще извършват дейностите по специализиран превоз. </w:t>
      </w:r>
    </w:p>
    <w:p w:rsidR="002D241D" w:rsidRDefault="002D241D" w:rsidP="00062162">
      <w:pPr>
        <w:spacing w:after="0" w:line="276" w:lineRule="auto"/>
        <w:ind w:firstLine="720"/>
        <w:jc w:val="both"/>
        <w:rPr>
          <w:rFonts w:ascii="Times New Roman" w:hAnsi="Times New Roman"/>
          <w:sz w:val="24"/>
          <w:szCs w:val="24"/>
          <w:lang w:val="bg-BG"/>
        </w:rPr>
      </w:pPr>
      <w:r w:rsidRPr="001E2099">
        <w:rPr>
          <w:rFonts w:ascii="Times New Roman" w:hAnsi="Times New Roman"/>
          <w:b/>
          <w:i/>
          <w:color w:val="000000"/>
          <w:sz w:val="24"/>
          <w:lang w:val="bg-BG"/>
        </w:rPr>
        <w:t xml:space="preserve">Удостоверяване: </w:t>
      </w:r>
      <w:r w:rsidRPr="001E2099">
        <w:rPr>
          <w:rFonts w:ascii="Times New Roman" w:hAnsi="Times New Roman"/>
          <w:color w:val="000000"/>
          <w:sz w:val="24"/>
          <w:lang w:val="bg-BG"/>
        </w:rPr>
        <w:t xml:space="preserve">Участникът попълва раздел А: „Годност“ в Част IV: „Критерии за подбор“ от </w:t>
      </w:r>
      <w:r>
        <w:rPr>
          <w:rFonts w:ascii="Times New Roman" w:hAnsi="Times New Roman"/>
          <w:color w:val="000000"/>
          <w:sz w:val="24"/>
          <w:lang w:val="bg-BG"/>
        </w:rPr>
        <w:t>е</w:t>
      </w:r>
      <w:r w:rsidRPr="001E2099">
        <w:rPr>
          <w:rFonts w:ascii="Times New Roman" w:hAnsi="Times New Roman"/>
          <w:color w:val="000000"/>
          <w:sz w:val="24"/>
          <w:lang w:val="bg-BG"/>
        </w:rPr>
        <w:t>Единен европейски документ</w:t>
      </w:r>
      <w:r>
        <w:rPr>
          <w:rFonts w:ascii="Times New Roman" w:hAnsi="Times New Roman"/>
          <w:color w:val="000000"/>
          <w:sz w:val="24"/>
          <w:lang w:val="bg-BG"/>
        </w:rPr>
        <w:t xml:space="preserve">и за обществени поръчки (еЕЕДОП), </w:t>
      </w:r>
      <w:r w:rsidRPr="007E016B">
        <w:rPr>
          <w:rFonts w:ascii="Times New Roman" w:hAnsi="Times New Roman"/>
          <w:sz w:val="24"/>
          <w:szCs w:val="24"/>
          <w:lang w:val="bg-BG"/>
        </w:rPr>
        <w:t xml:space="preserve">като </w:t>
      </w:r>
      <w:r>
        <w:rPr>
          <w:rFonts w:ascii="Times New Roman" w:hAnsi="Times New Roman"/>
          <w:sz w:val="24"/>
          <w:szCs w:val="24"/>
          <w:lang w:val="bg-BG"/>
        </w:rPr>
        <w:t xml:space="preserve">посочват </w:t>
      </w:r>
      <w:r w:rsidRPr="007E016B">
        <w:rPr>
          <w:rFonts w:ascii="Times New Roman" w:hAnsi="Times New Roman"/>
          <w:sz w:val="24"/>
          <w:szCs w:val="24"/>
          <w:lang w:val="bg-BG"/>
        </w:rPr>
        <w:t>в активираното поле „Издаден/о от:“ описва данните</w:t>
      </w:r>
      <w:r>
        <w:rPr>
          <w:rFonts w:ascii="Times New Roman" w:hAnsi="Times New Roman"/>
          <w:sz w:val="24"/>
          <w:szCs w:val="24"/>
          <w:lang w:val="bg-BG"/>
        </w:rPr>
        <w:t xml:space="preserve"> за лиценза и удостоверението/ята към него, </w:t>
      </w:r>
      <w:r w:rsidRPr="007E016B">
        <w:rPr>
          <w:rFonts w:ascii="Times New Roman" w:hAnsi="Times New Roman"/>
          <w:sz w:val="24"/>
          <w:szCs w:val="24"/>
          <w:lang w:val="bg-BG"/>
        </w:rPr>
        <w:t>орган или служба, издаващи документа, точно позоваване на документа - №, дата на издаване, вида и период на валидност</w:t>
      </w:r>
      <w:r>
        <w:rPr>
          <w:rFonts w:ascii="Times New Roman" w:hAnsi="Times New Roman"/>
          <w:sz w:val="24"/>
          <w:szCs w:val="24"/>
          <w:lang w:val="bg-BG"/>
        </w:rPr>
        <w:t>, както и данни за ППС включен/и в лиценза</w:t>
      </w:r>
      <w:r w:rsidRPr="007E016B">
        <w:rPr>
          <w:rFonts w:ascii="Times New Roman" w:hAnsi="Times New Roman"/>
          <w:sz w:val="24"/>
          <w:szCs w:val="24"/>
          <w:lang w:val="bg-BG"/>
        </w:rPr>
        <w:t>.</w:t>
      </w:r>
    </w:p>
    <w:p w:rsidR="002D241D" w:rsidRPr="001E2099" w:rsidRDefault="002D241D" w:rsidP="004A1655">
      <w:pPr>
        <w:spacing w:after="0" w:line="276" w:lineRule="auto"/>
        <w:ind w:firstLine="720"/>
        <w:jc w:val="both"/>
        <w:rPr>
          <w:rFonts w:ascii="Times New Roman" w:hAnsi="Times New Roman"/>
          <w:color w:val="000000"/>
          <w:sz w:val="24"/>
          <w:lang w:val="bg-BG"/>
        </w:rPr>
      </w:pPr>
      <w:r w:rsidRPr="001E2099">
        <w:rPr>
          <w:rFonts w:ascii="Times New Roman" w:hAnsi="Times New Roman"/>
          <w:b/>
          <w:i/>
          <w:color w:val="000000"/>
          <w:sz w:val="24"/>
          <w:lang w:val="bg-BG"/>
        </w:rPr>
        <w:t xml:space="preserve">Доказване: </w:t>
      </w:r>
      <w:r w:rsidRPr="001E2099">
        <w:rPr>
          <w:rFonts w:ascii="Times New Roman" w:hAnsi="Times New Roman"/>
          <w:color w:val="000000"/>
          <w:sz w:val="24"/>
          <w:lang w:val="bg-BG"/>
        </w:rPr>
        <w:t xml:space="preserve">Преди сключване на договор за обществена поръчка, възложителят изисква от участника, определен за изпълнител, копие от валиден лиценз за  извършване на превоз на пътници на територията на Република България, придружен от копие на удостоверения на ППС (пътно превозно средство) за обществен превоз на пътници на територията на Р България или копие на лиценз на Общността, придружен от заверени копия на лиценза за извършване на международни превози на пътници /съобразно броя на превозните средства, с които участва/, съобразно декларираното в </w:t>
      </w:r>
      <w:r>
        <w:rPr>
          <w:rFonts w:ascii="Times New Roman" w:hAnsi="Times New Roman"/>
          <w:color w:val="000000"/>
          <w:sz w:val="24"/>
          <w:lang w:val="bg-BG"/>
        </w:rPr>
        <w:t>е</w:t>
      </w:r>
      <w:r w:rsidRPr="001E2099">
        <w:rPr>
          <w:rFonts w:ascii="Times New Roman" w:hAnsi="Times New Roman"/>
          <w:color w:val="000000"/>
          <w:sz w:val="24"/>
          <w:lang w:val="bg-BG"/>
        </w:rPr>
        <w:t>ЕЕДОП за обособената позиция/и за която/ито участва.</w:t>
      </w:r>
    </w:p>
    <w:p w:rsidR="002D241D" w:rsidRDefault="002D241D" w:rsidP="008E62C7">
      <w:pPr>
        <w:spacing w:after="0" w:line="276" w:lineRule="auto"/>
        <w:ind w:firstLine="708"/>
        <w:jc w:val="both"/>
        <w:rPr>
          <w:rFonts w:ascii="Times New Roman" w:hAnsi="Times New Roman"/>
          <w:color w:val="000000"/>
          <w:sz w:val="24"/>
          <w:lang w:val="bg-BG"/>
        </w:rPr>
      </w:pPr>
      <w:r w:rsidRPr="001E2099">
        <w:rPr>
          <w:rFonts w:ascii="Times New Roman" w:hAnsi="Times New Roman"/>
          <w:color w:val="000000"/>
          <w:sz w:val="24"/>
          <w:lang w:val="bg-BG"/>
        </w:rPr>
        <w:t>В случай, че участникът е чуждестранно лице той може да представи валиден еквивалентен документ за вписването в аналогични регистри, съгласно законодателството на държавата членка, в която са установени.</w:t>
      </w:r>
    </w:p>
    <w:p w:rsidR="002D241D" w:rsidRDefault="002D241D" w:rsidP="008E62C7">
      <w:pPr>
        <w:spacing w:after="0" w:line="276" w:lineRule="auto"/>
        <w:ind w:firstLine="708"/>
        <w:jc w:val="both"/>
        <w:rPr>
          <w:rFonts w:ascii="Times New Roman" w:hAnsi="Times New Roman"/>
          <w:color w:val="000000"/>
          <w:sz w:val="24"/>
          <w:lang w:val="bg-BG"/>
        </w:rPr>
      </w:pPr>
    </w:p>
    <w:p w:rsidR="002D241D" w:rsidRDefault="002D241D" w:rsidP="008E62C7">
      <w:pPr>
        <w:spacing w:after="0" w:line="276" w:lineRule="auto"/>
        <w:ind w:firstLine="708"/>
        <w:jc w:val="both"/>
        <w:rPr>
          <w:rFonts w:ascii="Times New Roman" w:hAnsi="Times New Roman"/>
          <w:color w:val="000000"/>
          <w:sz w:val="24"/>
          <w:lang w:val="bg-BG"/>
        </w:rPr>
      </w:pPr>
      <w:r w:rsidRPr="008E2A10">
        <w:rPr>
          <w:rFonts w:ascii="Times New Roman" w:hAnsi="Times New Roman"/>
          <w:b/>
          <w:color w:val="000000"/>
          <w:sz w:val="24"/>
          <w:lang w:val="ru-RU"/>
        </w:rPr>
        <w:t>2.3.2. Минимални изисквания за икономическо и финансово състояние:</w:t>
      </w:r>
    </w:p>
    <w:p w:rsidR="002D241D" w:rsidRPr="008E62C7" w:rsidRDefault="002D241D" w:rsidP="008E62C7">
      <w:pPr>
        <w:spacing w:after="0" w:line="276" w:lineRule="auto"/>
        <w:ind w:firstLine="708"/>
        <w:jc w:val="both"/>
        <w:rPr>
          <w:rFonts w:ascii="Times New Roman" w:hAnsi="Times New Roman"/>
          <w:color w:val="000000"/>
          <w:sz w:val="24"/>
          <w:lang w:val="bg-BG"/>
        </w:rPr>
      </w:pPr>
      <w:r w:rsidRPr="00723FF0">
        <w:rPr>
          <w:rFonts w:ascii="Times New Roman" w:hAnsi="Times New Roman"/>
          <w:b/>
          <w:bCs/>
          <w:sz w:val="24"/>
          <w:highlight w:val="yellow"/>
          <w:lang w:val="bg-BG"/>
        </w:rPr>
        <w:t xml:space="preserve">2.3.2.1 </w:t>
      </w:r>
      <w:r w:rsidRPr="00723FF0">
        <w:rPr>
          <w:rFonts w:ascii="Times New Roman" w:hAnsi="Times New Roman"/>
          <w:sz w:val="24"/>
          <w:highlight w:val="yellow"/>
          <w:lang w:val="bg-BG"/>
        </w:rPr>
        <w:t>Участникът трябва  да притежава застрахователни полици „Гражданска отговорност” на автомобилистите и „Злополука” на пътниците в средствата за обществен превоз.</w:t>
      </w:r>
      <w:r w:rsidRPr="001E2099">
        <w:rPr>
          <w:rFonts w:ascii="Times New Roman" w:hAnsi="Times New Roman"/>
          <w:sz w:val="24"/>
          <w:lang w:val="bg-BG"/>
        </w:rPr>
        <w:t xml:space="preserve"> </w:t>
      </w:r>
    </w:p>
    <w:p w:rsidR="002D241D" w:rsidRPr="007E016B" w:rsidRDefault="002D241D" w:rsidP="00A10CA2">
      <w:pPr>
        <w:autoSpaceDE w:val="0"/>
        <w:autoSpaceDN w:val="0"/>
        <w:adjustRightInd w:val="0"/>
        <w:spacing w:after="0" w:line="240" w:lineRule="auto"/>
        <w:ind w:firstLine="709"/>
        <w:jc w:val="both"/>
        <w:rPr>
          <w:rFonts w:ascii="Times New Roman" w:hAnsi="Times New Roman"/>
          <w:sz w:val="24"/>
          <w:szCs w:val="24"/>
          <w:lang w:val="bg-BG"/>
        </w:rPr>
      </w:pPr>
      <w:r w:rsidRPr="00BA5653">
        <w:rPr>
          <w:rFonts w:ascii="Times New Roman" w:hAnsi="Times New Roman"/>
          <w:b/>
          <w:i/>
          <w:sz w:val="24"/>
          <w:lang w:val="bg-BG"/>
        </w:rPr>
        <w:t xml:space="preserve">Удостоверяване: </w:t>
      </w:r>
      <w:r w:rsidRPr="008E2A10">
        <w:rPr>
          <w:rFonts w:ascii="Times New Roman" w:hAnsi="Times New Roman"/>
          <w:sz w:val="24"/>
          <w:szCs w:val="24"/>
          <w:lang w:val="ru-RU"/>
        </w:rPr>
        <w:t xml:space="preserve">При подаване на офертата обстоятелството се декларира в </w:t>
      </w:r>
      <w:r w:rsidRPr="00BA5653">
        <w:rPr>
          <w:rFonts w:ascii="Times New Roman" w:hAnsi="Times New Roman"/>
          <w:sz w:val="24"/>
          <w:szCs w:val="24"/>
          <w:lang w:val="bg-BG"/>
        </w:rPr>
        <w:t>съответното поле в е</w:t>
      </w:r>
      <w:r w:rsidRPr="008E2A10">
        <w:rPr>
          <w:rFonts w:ascii="Times New Roman" w:hAnsi="Times New Roman"/>
          <w:sz w:val="24"/>
          <w:szCs w:val="24"/>
          <w:lang w:val="ru-RU"/>
        </w:rPr>
        <w:t xml:space="preserve">ЕЕДОП, Част </w:t>
      </w:r>
      <w:r w:rsidRPr="00BA5653">
        <w:rPr>
          <w:rFonts w:ascii="Times New Roman" w:hAnsi="Times New Roman"/>
          <w:sz w:val="24"/>
          <w:szCs w:val="24"/>
          <w:lang w:val="en-GB"/>
        </w:rPr>
        <w:t>IV</w:t>
      </w:r>
      <w:r w:rsidRPr="008E2A10">
        <w:rPr>
          <w:rFonts w:ascii="Times New Roman" w:hAnsi="Times New Roman"/>
          <w:sz w:val="24"/>
          <w:szCs w:val="24"/>
          <w:lang w:val="ru-RU"/>
        </w:rPr>
        <w:t>: Критерии за подбор, раздел, Б.</w:t>
      </w:r>
      <w:r>
        <w:rPr>
          <w:rFonts w:ascii="Times New Roman" w:hAnsi="Times New Roman"/>
          <w:sz w:val="24"/>
          <w:szCs w:val="24"/>
          <w:lang w:val="bg-BG"/>
        </w:rPr>
        <w:t xml:space="preserve"> „</w:t>
      </w:r>
      <w:r w:rsidRPr="008E2A10">
        <w:rPr>
          <w:rFonts w:ascii="Times New Roman" w:hAnsi="Times New Roman"/>
          <w:sz w:val="24"/>
          <w:szCs w:val="24"/>
          <w:lang w:val="ru-RU"/>
        </w:rPr>
        <w:t>Икономическо и финансово състояние</w:t>
      </w:r>
      <w:r>
        <w:rPr>
          <w:rFonts w:ascii="Times New Roman" w:hAnsi="Times New Roman"/>
          <w:sz w:val="24"/>
          <w:szCs w:val="24"/>
          <w:lang w:val="bg-BG"/>
        </w:rPr>
        <w:t>“</w:t>
      </w:r>
      <w:r w:rsidRPr="008E2A10">
        <w:rPr>
          <w:rFonts w:ascii="Times New Roman" w:hAnsi="Times New Roman"/>
          <w:sz w:val="24"/>
          <w:szCs w:val="24"/>
          <w:lang w:val="ru-RU"/>
        </w:rPr>
        <w:t xml:space="preserve">, </w:t>
      </w:r>
      <w:r w:rsidRPr="00BA5653">
        <w:rPr>
          <w:rFonts w:ascii="Times New Roman" w:hAnsi="Times New Roman"/>
          <w:sz w:val="24"/>
          <w:szCs w:val="24"/>
          <w:lang w:val="bg-BG"/>
        </w:rPr>
        <w:t>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w:t>
      </w:r>
      <w:r>
        <w:rPr>
          <w:rFonts w:ascii="Times New Roman" w:hAnsi="Times New Roman"/>
          <w:sz w:val="24"/>
          <w:szCs w:val="24"/>
          <w:lang w:val="bg-BG"/>
        </w:rPr>
        <w:t>, както и данни за кое ППС е сключена</w:t>
      </w:r>
      <w:r w:rsidRPr="00BA5653">
        <w:rPr>
          <w:rFonts w:ascii="Times New Roman" w:hAnsi="Times New Roman"/>
          <w:sz w:val="24"/>
          <w:szCs w:val="24"/>
          <w:lang w:val="bg-BG"/>
        </w:rPr>
        <w:t>.</w:t>
      </w:r>
      <w:r w:rsidRPr="007E016B">
        <w:rPr>
          <w:rFonts w:ascii="Times New Roman" w:hAnsi="Times New Roman"/>
          <w:sz w:val="24"/>
          <w:szCs w:val="24"/>
          <w:lang w:val="bg-BG"/>
        </w:rPr>
        <w:t xml:space="preserve"> </w:t>
      </w:r>
    </w:p>
    <w:p w:rsidR="002D241D" w:rsidRDefault="002D241D" w:rsidP="00E47A53">
      <w:pPr>
        <w:spacing w:after="0" w:line="240" w:lineRule="auto"/>
        <w:ind w:firstLine="709"/>
        <w:jc w:val="both"/>
        <w:rPr>
          <w:rFonts w:ascii="Times New Roman" w:hAnsi="Times New Roman"/>
          <w:sz w:val="24"/>
          <w:lang w:val="bg-BG"/>
        </w:rPr>
      </w:pPr>
      <w:r w:rsidRPr="001E2099">
        <w:rPr>
          <w:rFonts w:ascii="Times New Roman" w:hAnsi="Times New Roman"/>
          <w:b/>
          <w:i/>
          <w:sz w:val="24"/>
          <w:lang w:val="bg-BG"/>
        </w:rPr>
        <w:t>Доказване:</w:t>
      </w:r>
      <w:r w:rsidRPr="001E2099">
        <w:rPr>
          <w:rFonts w:ascii="Times New Roman" w:hAnsi="Times New Roman"/>
          <w:i/>
          <w:sz w:val="24"/>
          <w:lang w:val="bg-BG"/>
        </w:rPr>
        <w:t xml:space="preserve"> </w:t>
      </w:r>
      <w:r w:rsidRPr="001E2099">
        <w:rPr>
          <w:rFonts w:ascii="Times New Roman" w:hAnsi="Times New Roman"/>
          <w:sz w:val="24"/>
          <w:lang w:val="bg-BG"/>
        </w:rPr>
        <w:t xml:space="preserve">Преди сключване на договор за обществена поръчка, възложителят изисква от участника, определен за изпълнител, Копие на застрахователни полици „Гражданска отговорност” на автомобилистите и „Злополука” на пътниците в средствата за обществен превоз, придружени от  декларация, подписана от представляващия участника със задължението за сключване на такива застраховки през целия срок на договора, съобразно декларираното в </w:t>
      </w:r>
      <w:r>
        <w:rPr>
          <w:rFonts w:ascii="Times New Roman" w:hAnsi="Times New Roman"/>
          <w:sz w:val="24"/>
          <w:lang w:val="bg-BG"/>
        </w:rPr>
        <w:t>е</w:t>
      </w:r>
      <w:r w:rsidRPr="001E2099">
        <w:rPr>
          <w:rFonts w:ascii="Times New Roman" w:hAnsi="Times New Roman"/>
          <w:sz w:val="24"/>
          <w:lang w:val="bg-BG"/>
        </w:rPr>
        <w:t>ЕЕДОП.</w:t>
      </w:r>
    </w:p>
    <w:p w:rsidR="002D241D" w:rsidRDefault="002D241D" w:rsidP="00E47A53">
      <w:pPr>
        <w:spacing w:after="0" w:line="240" w:lineRule="auto"/>
        <w:ind w:firstLine="709"/>
        <w:jc w:val="both"/>
        <w:rPr>
          <w:rFonts w:ascii="Times New Roman" w:hAnsi="Times New Roman"/>
          <w:sz w:val="24"/>
          <w:lang w:val="bg-BG"/>
        </w:rPr>
      </w:pPr>
    </w:p>
    <w:p w:rsidR="002D241D" w:rsidRDefault="002D241D" w:rsidP="00E47A53">
      <w:pPr>
        <w:spacing w:after="0" w:line="240" w:lineRule="auto"/>
        <w:ind w:firstLine="709"/>
        <w:jc w:val="both"/>
        <w:rPr>
          <w:rFonts w:ascii="Times New Roman" w:hAnsi="Times New Roman"/>
          <w:sz w:val="24"/>
          <w:lang w:val="bg-BG"/>
        </w:rPr>
      </w:pPr>
      <w:r w:rsidRPr="008E2A10">
        <w:rPr>
          <w:rFonts w:ascii="Times New Roman" w:hAnsi="Times New Roman"/>
          <w:b/>
          <w:sz w:val="24"/>
          <w:lang w:val="ru-RU"/>
        </w:rPr>
        <w:t>2.3.3. Минимални технически и професионални способности:</w:t>
      </w:r>
    </w:p>
    <w:p w:rsidR="002D241D" w:rsidRPr="00E47A53" w:rsidRDefault="002D241D" w:rsidP="00E47A53">
      <w:pPr>
        <w:spacing w:after="0" w:line="240" w:lineRule="auto"/>
        <w:ind w:firstLine="709"/>
        <w:jc w:val="both"/>
        <w:rPr>
          <w:rFonts w:ascii="Times New Roman" w:hAnsi="Times New Roman"/>
          <w:sz w:val="24"/>
          <w:lang w:val="bg-BG"/>
        </w:rPr>
      </w:pPr>
      <w:r w:rsidRPr="00E47A53">
        <w:rPr>
          <w:rFonts w:ascii="Times New Roman" w:hAnsi="Times New Roman"/>
          <w:b/>
          <w:bCs/>
          <w:sz w:val="24"/>
          <w:highlight w:val="yellow"/>
          <w:lang w:val="bg-BG"/>
        </w:rPr>
        <w:t xml:space="preserve">2.3.3.1. </w:t>
      </w:r>
      <w:r w:rsidRPr="00E47A53">
        <w:rPr>
          <w:rFonts w:ascii="Times New Roman" w:hAnsi="Times New Roman"/>
          <w:sz w:val="24"/>
          <w:highlight w:val="yellow"/>
          <w:lang w:val="sr-Cyrl-CS"/>
        </w:rPr>
        <w:t>Участникът трябва да има опит за изпълнение на поръчката, а именно п</w:t>
      </w:r>
      <w:r w:rsidRPr="00E47A53">
        <w:rPr>
          <w:rFonts w:ascii="Times New Roman" w:hAnsi="Times New Roman"/>
          <w:sz w:val="24"/>
          <w:highlight w:val="yellow"/>
          <w:lang w:val="bg-BG"/>
        </w:rPr>
        <w:t>рез</w:t>
      </w:r>
      <w:r w:rsidRPr="00E47A53">
        <w:rPr>
          <w:rFonts w:ascii="Times New Roman" w:hAnsi="Times New Roman"/>
          <w:sz w:val="24"/>
          <w:highlight w:val="yellow"/>
          <w:lang w:val="ru-RU"/>
        </w:rPr>
        <w:t xml:space="preserve"> последните 3 години, считано от датата, на </w:t>
      </w:r>
      <w:r w:rsidRPr="00E47A53">
        <w:rPr>
          <w:rFonts w:ascii="Times New Roman" w:hAnsi="Times New Roman"/>
          <w:sz w:val="24"/>
          <w:highlight w:val="yellow"/>
          <w:lang w:val="sr-Cyrl-CS"/>
        </w:rPr>
        <w:t>подаване на офертата участникът да е изпълнил поне 1 /една/ услуга  с предмет идентична или</w:t>
      </w:r>
      <w:r w:rsidRPr="00E47A53">
        <w:rPr>
          <w:rFonts w:ascii="Times New Roman" w:hAnsi="Times New Roman"/>
          <w:sz w:val="24"/>
          <w:highlight w:val="yellow"/>
          <w:lang w:val="bg-BG"/>
        </w:rPr>
        <w:t xml:space="preserve"> сходна с тази на поръчката.</w:t>
      </w:r>
    </w:p>
    <w:p w:rsidR="002D241D" w:rsidRPr="007E016B" w:rsidRDefault="002D241D" w:rsidP="00F73D92">
      <w:pPr>
        <w:spacing w:after="0" w:line="276" w:lineRule="auto"/>
        <w:ind w:firstLine="708"/>
        <w:jc w:val="both"/>
        <w:rPr>
          <w:rFonts w:ascii="Times New Roman" w:hAnsi="Times New Roman"/>
          <w:sz w:val="24"/>
          <w:lang w:val="bg-BG"/>
        </w:rPr>
      </w:pPr>
      <w:r w:rsidRPr="007E016B">
        <w:rPr>
          <w:rFonts w:ascii="Times New Roman" w:hAnsi="Times New Roman"/>
          <w:sz w:val="24"/>
          <w:lang w:val="ru-RU"/>
        </w:rPr>
        <w:t xml:space="preserve">* Под </w:t>
      </w:r>
      <w:r w:rsidRPr="007E016B">
        <w:rPr>
          <w:rFonts w:ascii="Times New Roman" w:hAnsi="Times New Roman"/>
          <w:sz w:val="24"/>
          <w:lang w:val="bg-BG"/>
        </w:rPr>
        <w:t>дейност</w:t>
      </w:r>
      <w:r w:rsidRPr="007E016B">
        <w:rPr>
          <w:rFonts w:ascii="Times New Roman" w:hAnsi="Times New Roman"/>
          <w:sz w:val="24"/>
          <w:lang w:val="ru-RU"/>
        </w:rPr>
        <w:t>, сходн</w:t>
      </w:r>
      <w:r w:rsidRPr="007E016B">
        <w:rPr>
          <w:rFonts w:ascii="Times New Roman" w:hAnsi="Times New Roman"/>
          <w:sz w:val="24"/>
          <w:lang w:val="bg-BG"/>
        </w:rPr>
        <w:t>а</w:t>
      </w:r>
      <w:r w:rsidRPr="007E016B">
        <w:rPr>
          <w:rFonts w:ascii="Times New Roman" w:hAnsi="Times New Roman"/>
          <w:sz w:val="24"/>
          <w:lang w:val="ru-RU"/>
        </w:rPr>
        <w:t xml:space="preserve"> с предмета на поръчката с</w:t>
      </w:r>
      <w:r w:rsidRPr="007E016B">
        <w:rPr>
          <w:rFonts w:ascii="Times New Roman" w:hAnsi="Times New Roman"/>
          <w:sz w:val="24"/>
          <w:lang w:val="bg-BG"/>
        </w:rPr>
        <w:t>ледва да се разбира специализиран превоз на деца и ученици.</w:t>
      </w:r>
    </w:p>
    <w:p w:rsidR="002D241D" w:rsidRPr="007E016B" w:rsidRDefault="002D241D" w:rsidP="00F73D92">
      <w:pPr>
        <w:spacing w:after="0" w:line="276" w:lineRule="auto"/>
        <w:ind w:firstLine="708"/>
        <w:jc w:val="both"/>
        <w:rPr>
          <w:rFonts w:ascii="Times New Roman" w:hAnsi="Times New Roman"/>
          <w:sz w:val="24"/>
          <w:lang w:val="bg-BG"/>
        </w:rPr>
      </w:pPr>
      <w:r w:rsidRPr="007E016B">
        <w:rPr>
          <w:rFonts w:ascii="Times New Roman" w:hAnsi="Times New Roman"/>
          <w:b/>
          <w:i/>
          <w:sz w:val="24"/>
          <w:lang w:val="bg-BG"/>
        </w:rPr>
        <w:t>Удостоверяване:</w:t>
      </w:r>
      <w:r w:rsidRPr="007E016B">
        <w:rPr>
          <w:rFonts w:ascii="Times New Roman" w:hAnsi="Times New Roman"/>
          <w:i/>
          <w:sz w:val="24"/>
          <w:lang w:val="bg-BG"/>
        </w:rPr>
        <w:t xml:space="preserve"> </w:t>
      </w:r>
      <w:r w:rsidRPr="007E016B">
        <w:rPr>
          <w:rFonts w:ascii="Times New Roman" w:hAnsi="Times New Roman"/>
          <w:sz w:val="24"/>
          <w:lang w:val="bg-BG"/>
        </w:rPr>
        <w:t xml:space="preserve">При подаване на офертата обстоятелството се декларира в </w:t>
      </w:r>
      <w:r>
        <w:rPr>
          <w:rFonts w:ascii="Times New Roman" w:hAnsi="Times New Roman"/>
          <w:sz w:val="24"/>
          <w:lang w:val="bg-BG"/>
        </w:rPr>
        <w:t>е</w:t>
      </w:r>
      <w:r w:rsidRPr="007E016B">
        <w:rPr>
          <w:rFonts w:ascii="Times New Roman" w:hAnsi="Times New Roman"/>
          <w:sz w:val="24"/>
          <w:lang w:val="bg-BG"/>
        </w:rPr>
        <w:t xml:space="preserve">ЕЕДОП, в Част IV: </w:t>
      </w:r>
      <w:r>
        <w:rPr>
          <w:rFonts w:ascii="Times New Roman" w:hAnsi="Times New Roman"/>
          <w:sz w:val="24"/>
          <w:lang w:val="bg-BG"/>
        </w:rPr>
        <w:t>„</w:t>
      </w:r>
      <w:r w:rsidRPr="007E016B">
        <w:rPr>
          <w:rFonts w:ascii="Times New Roman" w:hAnsi="Times New Roman"/>
          <w:sz w:val="24"/>
          <w:lang w:val="bg-BG"/>
        </w:rPr>
        <w:t>Критерии за подбор</w:t>
      </w:r>
      <w:r>
        <w:rPr>
          <w:rFonts w:ascii="Times New Roman" w:hAnsi="Times New Roman"/>
          <w:sz w:val="24"/>
          <w:lang w:val="bg-BG"/>
        </w:rPr>
        <w:t>“</w:t>
      </w:r>
      <w:r w:rsidRPr="007E016B">
        <w:rPr>
          <w:rFonts w:ascii="Times New Roman" w:hAnsi="Times New Roman"/>
          <w:sz w:val="24"/>
          <w:lang w:val="bg-BG"/>
        </w:rPr>
        <w:t xml:space="preserve">, раздел В: </w:t>
      </w:r>
      <w:r>
        <w:rPr>
          <w:rFonts w:ascii="Times New Roman" w:hAnsi="Times New Roman"/>
          <w:sz w:val="24"/>
          <w:lang w:val="bg-BG"/>
        </w:rPr>
        <w:t>„</w:t>
      </w:r>
      <w:r w:rsidRPr="007E016B">
        <w:rPr>
          <w:rFonts w:ascii="Times New Roman" w:hAnsi="Times New Roman"/>
          <w:sz w:val="24"/>
          <w:lang w:val="bg-BG"/>
        </w:rPr>
        <w:t>Технически и професионални способности</w:t>
      </w:r>
      <w:r>
        <w:rPr>
          <w:rFonts w:ascii="Times New Roman" w:hAnsi="Times New Roman"/>
          <w:sz w:val="24"/>
          <w:lang w:val="bg-BG"/>
        </w:rPr>
        <w:t>“</w:t>
      </w:r>
      <w:r w:rsidRPr="007E016B">
        <w:rPr>
          <w:rFonts w:ascii="Times New Roman" w:hAnsi="Times New Roman"/>
          <w:sz w:val="24"/>
          <w:lang w:val="bg-BG"/>
        </w:rPr>
        <w:t>,</w:t>
      </w:r>
      <w:r>
        <w:rPr>
          <w:rFonts w:ascii="Times New Roman" w:hAnsi="Times New Roman"/>
          <w:sz w:val="24"/>
          <w:lang w:val="bg-BG"/>
        </w:rPr>
        <w:t xml:space="preserve"> „За поръчки за услуги: извършени услуги от конкрения вид“.</w:t>
      </w:r>
    </w:p>
    <w:p w:rsidR="002D241D" w:rsidRPr="004867A5" w:rsidRDefault="002D241D" w:rsidP="004867A5">
      <w:pPr>
        <w:spacing w:after="0" w:line="276" w:lineRule="auto"/>
        <w:ind w:firstLine="708"/>
        <w:jc w:val="both"/>
        <w:rPr>
          <w:rFonts w:ascii="Times New Roman" w:hAnsi="Times New Roman"/>
          <w:sz w:val="24"/>
          <w:lang w:val="bg-BG"/>
        </w:rPr>
      </w:pPr>
      <w:r w:rsidRPr="00F833BF">
        <w:rPr>
          <w:rFonts w:ascii="Times New Roman" w:hAnsi="Times New Roman"/>
          <w:b/>
          <w:i/>
          <w:sz w:val="24"/>
          <w:lang w:val="bg-BG"/>
        </w:rPr>
        <w:t>Доказване:</w:t>
      </w:r>
      <w:r w:rsidRPr="00F833BF">
        <w:rPr>
          <w:rFonts w:ascii="Times New Roman" w:hAnsi="Times New Roman"/>
          <w:i/>
          <w:sz w:val="24"/>
          <w:lang w:val="bg-BG"/>
        </w:rPr>
        <w:t xml:space="preserve"> </w:t>
      </w:r>
      <w:r w:rsidRPr="00F833BF">
        <w:rPr>
          <w:rFonts w:ascii="Times New Roman" w:hAnsi="Times New Roman"/>
          <w:sz w:val="24"/>
          <w:lang w:val="bg-BG"/>
        </w:rPr>
        <w:t xml:space="preserve">Преди сключване на договор за обществена поръчка, възложителят изисква от участника, определен за изпълнител, списък на услугите, които са идентични или сходни с предмета на обществената поръчка, с посочване на стойностите, датите и получателите, съобразно декларираното в Част IV: Критерии за подбор, раздел В: Технически и професионални способности, </w:t>
      </w:r>
      <w:r>
        <w:rPr>
          <w:rFonts w:ascii="Times New Roman" w:hAnsi="Times New Roman"/>
          <w:sz w:val="24"/>
          <w:lang w:val="bg-BG"/>
        </w:rPr>
        <w:t xml:space="preserve">„За поръчки за услуги: извършени услуги от конкрения вид“ </w:t>
      </w:r>
      <w:r w:rsidRPr="00F833BF">
        <w:rPr>
          <w:rFonts w:ascii="Times New Roman" w:hAnsi="Times New Roman"/>
          <w:sz w:val="24"/>
          <w:lang w:val="bg-BG"/>
        </w:rPr>
        <w:t xml:space="preserve">от </w:t>
      </w:r>
      <w:r>
        <w:rPr>
          <w:rFonts w:ascii="Times New Roman" w:hAnsi="Times New Roman"/>
          <w:sz w:val="24"/>
          <w:lang w:val="bg-BG"/>
        </w:rPr>
        <w:t>е</w:t>
      </w:r>
      <w:r w:rsidRPr="00F833BF">
        <w:rPr>
          <w:rFonts w:ascii="Times New Roman" w:hAnsi="Times New Roman"/>
          <w:sz w:val="24"/>
          <w:lang w:val="bg-BG"/>
        </w:rPr>
        <w:t>ЕЕДОП заедно с доказателство за извършената услуга.</w:t>
      </w:r>
    </w:p>
    <w:p w:rsidR="002D241D" w:rsidRDefault="002D241D" w:rsidP="00166886">
      <w:pPr>
        <w:tabs>
          <w:tab w:val="left" w:pos="5865"/>
        </w:tabs>
        <w:spacing w:after="0" w:line="276" w:lineRule="auto"/>
        <w:ind w:firstLine="708"/>
        <w:jc w:val="both"/>
        <w:rPr>
          <w:rFonts w:ascii="Times New Roman" w:hAnsi="Times New Roman"/>
          <w:b/>
          <w:bCs/>
          <w:sz w:val="24"/>
          <w:lang w:val="bg-BG"/>
        </w:rPr>
      </w:pPr>
      <w:r w:rsidRPr="00C9525C">
        <w:rPr>
          <w:rFonts w:ascii="Times New Roman" w:hAnsi="Times New Roman"/>
          <w:b/>
          <w:bCs/>
          <w:sz w:val="24"/>
          <w:lang w:val="bg-BG"/>
        </w:rPr>
        <w:tab/>
      </w:r>
    </w:p>
    <w:p w:rsidR="002D241D" w:rsidRPr="00166886" w:rsidRDefault="002D241D" w:rsidP="00166886">
      <w:pPr>
        <w:tabs>
          <w:tab w:val="left" w:pos="5865"/>
        </w:tabs>
        <w:spacing w:after="0" w:line="276" w:lineRule="auto"/>
        <w:ind w:firstLine="708"/>
        <w:jc w:val="both"/>
        <w:rPr>
          <w:rFonts w:ascii="Times New Roman" w:hAnsi="Times New Roman"/>
          <w:b/>
          <w:bCs/>
          <w:sz w:val="24"/>
          <w:lang w:val="bg-BG"/>
        </w:rPr>
      </w:pPr>
      <w:r w:rsidRPr="00B17FB2">
        <w:rPr>
          <w:rFonts w:ascii="Times New Roman" w:hAnsi="Times New Roman"/>
          <w:b/>
          <w:bCs/>
          <w:sz w:val="24"/>
          <w:highlight w:val="yellow"/>
          <w:lang w:val="bg-BG"/>
        </w:rPr>
        <w:t>2.3.3.2.</w:t>
      </w:r>
      <w:r w:rsidRPr="00B17FB2">
        <w:rPr>
          <w:rFonts w:ascii="Times New Roman" w:hAnsi="Times New Roman"/>
          <w:bCs/>
          <w:sz w:val="24"/>
          <w:highlight w:val="yellow"/>
          <w:lang w:val="ru-RU"/>
        </w:rPr>
        <w:t xml:space="preserve"> </w:t>
      </w:r>
      <w:r w:rsidRPr="00B17FB2">
        <w:rPr>
          <w:rFonts w:ascii="Times New Roman" w:hAnsi="Times New Roman"/>
          <w:bCs/>
          <w:sz w:val="24"/>
          <w:highlight w:val="yellow"/>
          <w:lang w:val="bg-BG"/>
        </w:rPr>
        <w:t>Участникът трябва да разполага с автобуси от съответната категория/клас – един основен (собствен, на лизинг или наети), и един резервен (собствен, на лизинг или наети), за извършване на превози по съответния маршрут, съгласно техническата спецификация, които:</w:t>
      </w:r>
    </w:p>
    <w:p w:rsidR="002D241D" w:rsidRPr="00F833BF" w:rsidRDefault="002D241D" w:rsidP="00A117A4">
      <w:pPr>
        <w:spacing w:after="0" w:line="276" w:lineRule="auto"/>
        <w:ind w:firstLine="708"/>
        <w:jc w:val="both"/>
        <w:rPr>
          <w:rFonts w:ascii="Times New Roman" w:hAnsi="Times New Roman"/>
          <w:bCs/>
          <w:sz w:val="24"/>
          <w:lang w:val="bg-BG"/>
        </w:rPr>
      </w:pPr>
      <w:r w:rsidRPr="00F833BF">
        <w:rPr>
          <w:rFonts w:ascii="Times New Roman" w:hAnsi="Times New Roman"/>
          <w:bCs/>
          <w:sz w:val="24"/>
          <w:lang w:val="bg-BG"/>
        </w:rPr>
        <w:t>а) са включени към лиценза на участника, когато същият притежава лиценз за извършване на превоз на пътници на територията на Република България;</w:t>
      </w:r>
    </w:p>
    <w:p w:rsidR="002D241D" w:rsidRPr="00F833BF" w:rsidRDefault="002D241D" w:rsidP="00A117A4">
      <w:pPr>
        <w:spacing w:after="0" w:line="276" w:lineRule="auto"/>
        <w:ind w:firstLine="708"/>
        <w:jc w:val="both"/>
        <w:rPr>
          <w:rFonts w:ascii="Times New Roman" w:hAnsi="Times New Roman"/>
          <w:bCs/>
          <w:sz w:val="24"/>
          <w:lang w:val="bg-BG"/>
        </w:rPr>
      </w:pPr>
      <w:r w:rsidRPr="00F833BF">
        <w:rPr>
          <w:rFonts w:ascii="Times New Roman" w:hAnsi="Times New Roman"/>
          <w:bCs/>
          <w:sz w:val="24"/>
          <w:lang w:val="bg-BG"/>
        </w:rPr>
        <w:t xml:space="preserve">б) отговарят на изискванията за техническа изправност, посочени в наредбата </w:t>
      </w:r>
      <w:r w:rsidRPr="00B17FB2">
        <w:rPr>
          <w:rFonts w:ascii="Times New Roman" w:hAnsi="Times New Roman"/>
          <w:bCs/>
          <w:sz w:val="24"/>
          <w:lang w:val="bg-BG"/>
        </w:rPr>
        <w:t>по</w:t>
      </w:r>
      <w:r w:rsidRPr="00F833BF">
        <w:rPr>
          <w:rFonts w:ascii="Times New Roman" w:hAnsi="Times New Roman"/>
          <w:bCs/>
          <w:sz w:val="24"/>
          <w:lang w:val="bg-BG"/>
        </w:rPr>
        <w:t xml:space="preserve"> чл.147, ал.1 от Закона за движението по пътищата;</w:t>
      </w:r>
    </w:p>
    <w:p w:rsidR="002D241D" w:rsidRPr="00F833BF" w:rsidRDefault="002D241D" w:rsidP="00A117A4">
      <w:pPr>
        <w:spacing w:after="0" w:line="276" w:lineRule="auto"/>
        <w:ind w:firstLine="708"/>
        <w:jc w:val="both"/>
        <w:rPr>
          <w:rFonts w:ascii="Times New Roman" w:hAnsi="Times New Roman"/>
          <w:bCs/>
          <w:sz w:val="24"/>
          <w:lang w:val="bg-BG"/>
        </w:rPr>
      </w:pPr>
      <w:r w:rsidRPr="004E2367">
        <w:rPr>
          <w:rFonts w:ascii="Times New Roman" w:hAnsi="Times New Roman"/>
          <w:bCs/>
          <w:sz w:val="24"/>
          <w:lang w:val="bg-BG"/>
        </w:rPr>
        <w:t>в) са оборудвани със съответните уреди и устройства, съгласно Наредба №12/05.01.2007 година за изискванията за задължителна употреба на контролните уреди за регистриране на данните за движението на автомобилите и работата на екипажите, както и функционалните и техническите изисквания към тях, на Министерство на транспорта, информационните технологии и съобщенията и Държавната агенция за метрологичен и технически надзор (ДВбр.6/2007г.) и Наредба №13/19.04.2004 г. за изискванията за задължителната употреба на устройства за ограничаване на скоростта, монтирани в моторните превозни средства, на Министерство на транспорта, информационните технологии и съобщенията (ДВбр.51/2004г.), в случаите, определени в наредбата;</w:t>
      </w:r>
      <w:r w:rsidRPr="00F833BF">
        <w:rPr>
          <w:rFonts w:ascii="Times New Roman" w:hAnsi="Times New Roman"/>
          <w:bCs/>
          <w:sz w:val="24"/>
          <w:lang w:val="bg-BG"/>
        </w:rPr>
        <w:t xml:space="preserve"> </w:t>
      </w:r>
    </w:p>
    <w:p w:rsidR="002D241D" w:rsidRPr="00F833BF" w:rsidRDefault="002D241D" w:rsidP="00A117A4">
      <w:pPr>
        <w:spacing w:after="0" w:line="276" w:lineRule="auto"/>
        <w:ind w:firstLine="708"/>
        <w:jc w:val="both"/>
        <w:rPr>
          <w:rFonts w:ascii="Times New Roman" w:hAnsi="Times New Roman"/>
          <w:bCs/>
          <w:sz w:val="24"/>
          <w:lang w:val="bg-BG"/>
        </w:rPr>
      </w:pPr>
      <w:r w:rsidRPr="00F833BF">
        <w:rPr>
          <w:rFonts w:ascii="Times New Roman" w:hAnsi="Times New Roman"/>
          <w:bCs/>
          <w:sz w:val="24"/>
          <w:lang w:val="bg-BG"/>
        </w:rPr>
        <w:t>г) резервният автобус може да се използва като такъв максимум за два маршрута.</w:t>
      </w:r>
    </w:p>
    <w:p w:rsidR="002D241D" w:rsidRPr="00F833BF" w:rsidRDefault="002D241D" w:rsidP="00A117A4">
      <w:pPr>
        <w:spacing w:after="0" w:line="276" w:lineRule="auto"/>
        <w:ind w:firstLine="708"/>
        <w:jc w:val="both"/>
        <w:rPr>
          <w:rFonts w:ascii="Times New Roman" w:hAnsi="Times New Roman"/>
          <w:bCs/>
          <w:sz w:val="24"/>
          <w:lang w:val="bg-BG"/>
        </w:rPr>
      </w:pPr>
      <w:r w:rsidRPr="00F833BF">
        <w:rPr>
          <w:rFonts w:ascii="Times New Roman" w:hAnsi="Times New Roman"/>
          <w:b/>
          <w:bCs/>
          <w:i/>
          <w:sz w:val="24"/>
          <w:lang w:val="bg-BG"/>
        </w:rPr>
        <w:t>Удостоверяване</w:t>
      </w:r>
      <w:r w:rsidRPr="00F833BF">
        <w:rPr>
          <w:rFonts w:ascii="Times New Roman" w:hAnsi="Times New Roman"/>
          <w:b/>
          <w:bCs/>
          <w:sz w:val="24"/>
          <w:lang w:val="bg-BG"/>
        </w:rPr>
        <w:t>:</w:t>
      </w:r>
      <w:r w:rsidRPr="00F833BF">
        <w:rPr>
          <w:rFonts w:ascii="Times New Roman" w:hAnsi="Times New Roman"/>
          <w:bCs/>
          <w:sz w:val="24"/>
          <w:lang w:val="bg-BG"/>
        </w:rPr>
        <w:t xml:space="preserve"> При подаване на офертата обстоятелството се декларира в </w:t>
      </w:r>
      <w:r>
        <w:rPr>
          <w:rFonts w:ascii="Times New Roman" w:hAnsi="Times New Roman"/>
          <w:bCs/>
          <w:sz w:val="24"/>
          <w:lang w:val="bg-BG"/>
        </w:rPr>
        <w:t>е</w:t>
      </w:r>
      <w:r w:rsidRPr="00F833BF">
        <w:rPr>
          <w:rFonts w:ascii="Times New Roman" w:hAnsi="Times New Roman"/>
          <w:bCs/>
          <w:sz w:val="24"/>
          <w:lang w:val="bg-BG"/>
        </w:rPr>
        <w:t xml:space="preserve">ЕЕДОП, Част IV: </w:t>
      </w:r>
      <w:r>
        <w:rPr>
          <w:rFonts w:ascii="Times New Roman" w:hAnsi="Times New Roman"/>
          <w:bCs/>
          <w:sz w:val="24"/>
          <w:lang w:val="bg-BG"/>
        </w:rPr>
        <w:t>„</w:t>
      </w:r>
      <w:r w:rsidRPr="00F833BF">
        <w:rPr>
          <w:rFonts w:ascii="Times New Roman" w:hAnsi="Times New Roman"/>
          <w:bCs/>
          <w:sz w:val="24"/>
          <w:lang w:val="bg-BG"/>
        </w:rPr>
        <w:t>Критерии за подбор</w:t>
      </w:r>
      <w:r>
        <w:rPr>
          <w:rFonts w:ascii="Times New Roman" w:hAnsi="Times New Roman"/>
          <w:bCs/>
          <w:sz w:val="24"/>
          <w:lang w:val="bg-BG"/>
        </w:rPr>
        <w:t>“</w:t>
      </w:r>
      <w:r w:rsidRPr="00F833BF">
        <w:rPr>
          <w:rFonts w:ascii="Times New Roman" w:hAnsi="Times New Roman"/>
          <w:bCs/>
          <w:sz w:val="24"/>
          <w:lang w:val="bg-BG"/>
        </w:rPr>
        <w:t xml:space="preserve">, раздел В: </w:t>
      </w:r>
      <w:r>
        <w:rPr>
          <w:rFonts w:ascii="Times New Roman" w:hAnsi="Times New Roman"/>
          <w:bCs/>
          <w:sz w:val="24"/>
          <w:lang w:val="bg-BG"/>
        </w:rPr>
        <w:t>„</w:t>
      </w:r>
      <w:r w:rsidRPr="00F833BF">
        <w:rPr>
          <w:rFonts w:ascii="Times New Roman" w:hAnsi="Times New Roman"/>
          <w:bCs/>
          <w:sz w:val="24"/>
          <w:lang w:val="bg-BG"/>
        </w:rPr>
        <w:t>Технически и професионални способности</w:t>
      </w:r>
      <w:r>
        <w:rPr>
          <w:rFonts w:ascii="Times New Roman" w:hAnsi="Times New Roman"/>
          <w:bCs/>
          <w:sz w:val="24"/>
          <w:lang w:val="bg-BG"/>
        </w:rPr>
        <w:t>“</w:t>
      </w:r>
      <w:r w:rsidRPr="00F833BF">
        <w:rPr>
          <w:rFonts w:ascii="Times New Roman" w:hAnsi="Times New Roman"/>
          <w:bCs/>
          <w:sz w:val="24"/>
          <w:lang w:val="bg-BG"/>
        </w:rPr>
        <w:t xml:space="preserve">, </w:t>
      </w:r>
      <w:r>
        <w:rPr>
          <w:rFonts w:ascii="Times New Roman" w:hAnsi="Times New Roman"/>
          <w:bCs/>
          <w:sz w:val="24"/>
          <w:lang w:val="bg-BG"/>
        </w:rPr>
        <w:t xml:space="preserve">„Инструменти, съоръжения или техническо оборудване“  от еЕЕДОП, като участниците в </w:t>
      </w:r>
      <w:r w:rsidRPr="00BA5653">
        <w:rPr>
          <w:rFonts w:ascii="Times New Roman" w:hAnsi="Times New Roman"/>
          <w:sz w:val="24"/>
          <w:szCs w:val="24"/>
          <w:lang w:val="bg-BG"/>
        </w:rPr>
        <w:t xml:space="preserve"> активираното поле „Издаден/о от:“ описва</w:t>
      </w:r>
      <w:r>
        <w:rPr>
          <w:rFonts w:ascii="Times New Roman" w:hAnsi="Times New Roman"/>
          <w:sz w:val="24"/>
          <w:szCs w:val="24"/>
          <w:lang w:val="bg-BG"/>
        </w:rPr>
        <w:t>т</w:t>
      </w:r>
      <w:r w:rsidRPr="00BA5653">
        <w:rPr>
          <w:rFonts w:ascii="Times New Roman" w:hAnsi="Times New Roman"/>
          <w:sz w:val="24"/>
          <w:szCs w:val="24"/>
          <w:lang w:val="bg-BG"/>
        </w:rPr>
        <w:t xml:space="preserve"> </w:t>
      </w:r>
      <w:r>
        <w:rPr>
          <w:rFonts w:ascii="Times New Roman" w:hAnsi="Times New Roman"/>
          <w:sz w:val="24"/>
          <w:szCs w:val="24"/>
          <w:lang w:val="bg-BG"/>
        </w:rPr>
        <w:t xml:space="preserve">ППС, като посочват, марка, модел №, правното основание на което го ползват </w:t>
      </w:r>
      <w:r w:rsidRPr="00F833BF">
        <w:rPr>
          <w:rFonts w:ascii="Times New Roman" w:hAnsi="Times New Roman"/>
          <w:bCs/>
          <w:sz w:val="24"/>
          <w:lang w:val="bg-BG"/>
        </w:rPr>
        <w:t>(собствен, на лизинг или наети)</w:t>
      </w:r>
      <w:r>
        <w:rPr>
          <w:rFonts w:ascii="Times New Roman" w:hAnsi="Times New Roman"/>
          <w:bCs/>
          <w:sz w:val="24"/>
          <w:lang w:val="bg-BG"/>
        </w:rPr>
        <w:t xml:space="preserve"> и необходимата информация доказваща изискванията по подточки </w:t>
      </w:r>
      <w:r w:rsidRPr="00F833BF">
        <w:rPr>
          <w:rFonts w:ascii="Times New Roman" w:hAnsi="Times New Roman"/>
          <w:bCs/>
          <w:sz w:val="24"/>
          <w:lang w:val="bg-BG"/>
        </w:rPr>
        <w:t>а)</w:t>
      </w:r>
      <w:r>
        <w:rPr>
          <w:rFonts w:ascii="Times New Roman" w:hAnsi="Times New Roman"/>
          <w:bCs/>
          <w:sz w:val="24"/>
          <w:lang w:val="bg-BG"/>
        </w:rPr>
        <w:t>, б</w:t>
      </w:r>
      <w:r w:rsidRPr="00F833BF">
        <w:rPr>
          <w:rFonts w:ascii="Times New Roman" w:hAnsi="Times New Roman"/>
          <w:bCs/>
          <w:sz w:val="24"/>
          <w:lang w:val="bg-BG"/>
        </w:rPr>
        <w:t>)</w:t>
      </w:r>
      <w:r>
        <w:rPr>
          <w:rFonts w:ascii="Times New Roman" w:hAnsi="Times New Roman"/>
          <w:bCs/>
          <w:sz w:val="24"/>
          <w:lang w:val="bg-BG"/>
        </w:rPr>
        <w:t xml:space="preserve"> и в</w:t>
      </w:r>
      <w:r w:rsidRPr="00F833BF">
        <w:rPr>
          <w:rFonts w:ascii="Times New Roman" w:hAnsi="Times New Roman"/>
          <w:bCs/>
          <w:sz w:val="24"/>
          <w:lang w:val="bg-BG"/>
        </w:rPr>
        <w:t>)</w:t>
      </w:r>
      <w:r>
        <w:rPr>
          <w:rFonts w:ascii="Times New Roman" w:hAnsi="Times New Roman"/>
          <w:bCs/>
          <w:sz w:val="24"/>
          <w:lang w:val="bg-BG"/>
        </w:rPr>
        <w:t>. За изискванията по  подточки б</w:t>
      </w:r>
      <w:r w:rsidRPr="00F833BF">
        <w:rPr>
          <w:rFonts w:ascii="Times New Roman" w:hAnsi="Times New Roman"/>
          <w:bCs/>
          <w:sz w:val="24"/>
          <w:lang w:val="bg-BG"/>
        </w:rPr>
        <w:t>)</w:t>
      </w:r>
      <w:r>
        <w:rPr>
          <w:rFonts w:ascii="Times New Roman" w:hAnsi="Times New Roman"/>
          <w:bCs/>
          <w:sz w:val="24"/>
          <w:lang w:val="bg-BG"/>
        </w:rPr>
        <w:t xml:space="preserve"> и в</w:t>
      </w:r>
      <w:r w:rsidRPr="00F833BF">
        <w:rPr>
          <w:rFonts w:ascii="Times New Roman" w:hAnsi="Times New Roman"/>
          <w:bCs/>
          <w:sz w:val="24"/>
          <w:lang w:val="bg-BG"/>
        </w:rPr>
        <w:t>)</w:t>
      </w:r>
      <w:r>
        <w:rPr>
          <w:rFonts w:ascii="Times New Roman" w:hAnsi="Times New Roman"/>
          <w:bCs/>
          <w:sz w:val="24"/>
          <w:lang w:val="bg-BG"/>
        </w:rPr>
        <w:t xml:space="preserve"> участниците следва да посоочат - </w:t>
      </w:r>
      <w:r w:rsidRPr="007E016B">
        <w:rPr>
          <w:rFonts w:ascii="Times New Roman" w:hAnsi="Times New Roman"/>
          <w:sz w:val="24"/>
          <w:szCs w:val="24"/>
          <w:lang w:val="bg-BG"/>
        </w:rPr>
        <w:t>№, дата на издаване, вида и период на валидност</w:t>
      </w:r>
      <w:r>
        <w:rPr>
          <w:rFonts w:ascii="Times New Roman" w:hAnsi="Times New Roman"/>
          <w:sz w:val="24"/>
          <w:szCs w:val="24"/>
          <w:lang w:val="bg-BG"/>
        </w:rPr>
        <w:t xml:space="preserve"> на документите.</w:t>
      </w:r>
    </w:p>
    <w:p w:rsidR="002D241D" w:rsidRPr="00F833BF" w:rsidRDefault="002D241D" w:rsidP="00A117A4">
      <w:pPr>
        <w:spacing w:after="0" w:line="276" w:lineRule="auto"/>
        <w:ind w:firstLine="708"/>
        <w:jc w:val="both"/>
        <w:rPr>
          <w:rFonts w:ascii="Times New Roman" w:hAnsi="Times New Roman"/>
          <w:bCs/>
          <w:sz w:val="24"/>
          <w:lang w:val="bg-BG"/>
        </w:rPr>
      </w:pPr>
      <w:r w:rsidRPr="00F833BF">
        <w:rPr>
          <w:rFonts w:ascii="Times New Roman" w:hAnsi="Times New Roman"/>
          <w:b/>
          <w:bCs/>
          <w:i/>
          <w:sz w:val="24"/>
          <w:lang w:val="bg-BG"/>
        </w:rPr>
        <w:t>Доказване:</w:t>
      </w:r>
      <w:r w:rsidRPr="00F833BF">
        <w:rPr>
          <w:rFonts w:ascii="Times New Roman" w:hAnsi="Times New Roman"/>
          <w:bCs/>
          <w:i/>
          <w:sz w:val="24"/>
          <w:lang w:val="bg-BG"/>
        </w:rPr>
        <w:t xml:space="preserve"> </w:t>
      </w:r>
      <w:r w:rsidRPr="00F833BF">
        <w:rPr>
          <w:rFonts w:ascii="Times New Roman" w:hAnsi="Times New Roman"/>
          <w:bCs/>
          <w:sz w:val="24"/>
          <w:lang w:val="bg-BG"/>
        </w:rPr>
        <w:t>Преди сключване на договор за обществена поръчка, възложителят изисква от участника, определен за изпълнител, декларация за техническото о</w:t>
      </w:r>
      <w:r>
        <w:rPr>
          <w:rFonts w:ascii="Times New Roman" w:hAnsi="Times New Roman"/>
          <w:bCs/>
          <w:sz w:val="24"/>
          <w:lang w:val="bg-BG"/>
        </w:rPr>
        <w:t>борудване, което ще бъде използ</w:t>
      </w:r>
      <w:r w:rsidRPr="00F833BF">
        <w:rPr>
          <w:rFonts w:ascii="Times New Roman" w:hAnsi="Times New Roman"/>
          <w:bCs/>
          <w:sz w:val="24"/>
          <w:lang w:val="bg-BG"/>
        </w:rPr>
        <w:t>в</w:t>
      </w:r>
      <w:r>
        <w:rPr>
          <w:rFonts w:ascii="Times New Roman" w:hAnsi="Times New Roman"/>
          <w:bCs/>
          <w:sz w:val="24"/>
          <w:lang w:val="bg-BG"/>
        </w:rPr>
        <w:t>а</w:t>
      </w:r>
      <w:r w:rsidRPr="00F833BF">
        <w:rPr>
          <w:rFonts w:ascii="Times New Roman" w:hAnsi="Times New Roman"/>
          <w:bCs/>
          <w:sz w:val="24"/>
          <w:lang w:val="bg-BG"/>
        </w:rPr>
        <w:t xml:space="preserve">но за изпълнение на поръчката, съобразно декларираното в </w:t>
      </w:r>
      <w:r>
        <w:rPr>
          <w:rFonts w:ascii="Times New Roman" w:hAnsi="Times New Roman"/>
          <w:bCs/>
          <w:sz w:val="24"/>
          <w:lang w:val="bg-BG"/>
        </w:rPr>
        <w:t>е</w:t>
      </w:r>
      <w:r w:rsidRPr="00F833BF">
        <w:rPr>
          <w:rFonts w:ascii="Times New Roman" w:hAnsi="Times New Roman"/>
          <w:bCs/>
          <w:sz w:val="24"/>
          <w:lang w:val="bg-BG"/>
        </w:rPr>
        <w:t>ЕЕДОП, както и:</w:t>
      </w:r>
    </w:p>
    <w:p w:rsidR="002D241D" w:rsidRPr="00F833BF" w:rsidRDefault="002D241D" w:rsidP="00A117A4">
      <w:pPr>
        <w:spacing w:after="0" w:line="276" w:lineRule="auto"/>
        <w:ind w:firstLine="708"/>
        <w:jc w:val="both"/>
        <w:rPr>
          <w:rFonts w:ascii="Times New Roman" w:hAnsi="Times New Roman"/>
          <w:bCs/>
          <w:sz w:val="24"/>
          <w:lang w:val="bg-BG"/>
        </w:rPr>
      </w:pPr>
      <w:r w:rsidRPr="00F833BF">
        <w:rPr>
          <w:rFonts w:ascii="Times New Roman" w:hAnsi="Times New Roman"/>
          <w:bCs/>
          <w:sz w:val="24"/>
          <w:u w:val="single"/>
          <w:lang w:val="bg-BG"/>
        </w:rPr>
        <w:t>- Копие от Удостоверение</w:t>
      </w:r>
      <w:r w:rsidRPr="00F833BF">
        <w:rPr>
          <w:rFonts w:ascii="Times New Roman" w:hAnsi="Times New Roman"/>
          <w:bCs/>
          <w:sz w:val="24"/>
          <w:lang w:val="bg-BG"/>
        </w:rPr>
        <w:t xml:space="preserve"> за техническа изправност, съгласно приложение № 7 към чл. 38, ал. 1 от Наредба № Н-32 от 16.12.2011 г. за периодичните прегледи за проверка на техническата изправност на пътните превозни средства на Министерство на транспорта, информационните технологии  и съобщенията;</w:t>
      </w:r>
    </w:p>
    <w:p w:rsidR="002D241D" w:rsidRDefault="002D241D" w:rsidP="00A77A95">
      <w:pPr>
        <w:spacing w:after="0" w:line="276" w:lineRule="auto"/>
        <w:ind w:firstLine="708"/>
        <w:jc w:val="both"/>
        <w:rPr>
          <w:rFonts w:ascii="Times New Roman" w:hAnsi="Times New Roman"/>
          <w:bCs/>
          <w:sz w:val="24"/>
          <w:lang w:val="bg-BG"/>
        </w:rPr>
      </w:pPr>
      <w:r w:rsidRPr="00F833BF">
        <w:rPr>
          <w:rFonts w:ascii="Times New Roman" w:hAnsi="Times New Roman"/>
          <w:bCs/>
          <w:sz w:val="24"/>
          <w:u w:val="single"/>
          <w:lang w:val="bg-BG"/>
        </w:rPr>
        <w:t>-  Копие от Протокол</w:t>
      </w:r>
      <w:r w:rsidRPr="00F833BF">
        <w:rPr>
          <w:rFonts w:ascii="Times New Roman" w:hAnsi="Times New Roman"/>
          <w:bCs/>
          <w:sz w:val="24"/>
          <w:lang w:val="bg-BG"/>
        </w:rPr>
        <w:t xml:space="preserve"> от контролна проверка, съгласно Приложение № 4 към чл. 32, ал. 1 от Наредба № 12/05.01.2007 година за изискванията за задължителна употреба на контролните уреди за регистриране на данните за движението на автомобилите и работата на екипажите, както и функционалните и техническите изисквания към тях, на Министерство на транспорта, информационните технологии и съобщенията и Държавната агенция за метрологичен и технически надзор (ДВбр.6/2007г.).</w:t>
      </w:r>
    </w:p>
    <w:p w:rsidR="002D241D" w:rsidRPr="00F833BF" w:rsidRDefault="002D241D" w:rsidP="00A77A95">
      <w:pPr>
        <w:spacing w:after="0" w:line="276" w:lineRule="auto"/>
        <w:ind w:firstLine="708"/>
        <w:jc w:val="both"/>
        <w:rPr>
          <w:rFonts w:ascii="Times New Roman" w:hAnsi="Times New Roman"/>
          <w:bCs/>
          <w:sz w:val="24"/>
          <w:lang w:val="bg-BG"/>
        </w:rPr>
      </w:pPr>
      <w:r w:rsidRPr="00A77A95">
        <w:rPr>
          <w:rFonts w:ascii="Times New Roman" w:hAnsi="Times New Roman"/>
          <w:b/>
          <w:bCs/>
          <w:sz w:val="24"/>
          <w:highlight w:val="yellow"/>
          <w:lang w:val="bg-BG"/>
        </w:rPr>
        <w:t xml:space="preserve">2.3.3.3 </w:t>
      </w:r>
      <w:r w:rsidRPr="00A77A95">
        <w:rPr>
          <w:rFonts w:ascii="Times New Roman" w:hAnsi="Times New Roman"/>
          <w:bCs/>
          <w:sz w:val="24"/>
          <w:highlight w:val="yellow"/>
          <w:lang w:val="bg-BG"/>
        </w:rPr>
        <w:t>Участникът трябва да разполага с необходимия минимален брой правоспособни водачи, съгласно Техническата спецификация, за изпълнение на обществената поръчка, които:</w:t>
      </w:r>
    </w:p>
    <w:p w:rsidR="002D241D" w:rsidRPr="00F833BF" w:rsidRDefault="002D241D" w:rsidP="009211E2">
      <w:pPr>
        <w:spacing w:after="0" w:line="240" w:lineRule="auto"/>
        <w:ind w:firstLine="709"/>
        <w:jc w:val="both"/>
        <w:rPr>
          <w:rFonts w:ascii="Times New Roman" w:hAnsi="Times New Roman"/>
          <w:bCs/>
          <w:sz w:val="24"/>
          <w:lang w:val="bg-BG"/>
        </w:rPr>
      </w:pPr>
      <w:r w:rsidRPr="00F833BF">
        <w:rPr>
          <w:rFonts w:ascii="Times New Roman" w:hAnsi="Times New Roman"/>
          <w:bCs/>
          <w:sz w:val="24"/>
          <w:lang w:val="bg-BG"/>
        </w:rPr>
        <w:t xml:space="preserve">а) притежават  свидетелство  за  управление,  валидно  за  съответната категория МПС; </w:t>
      </w:r>
    </w:p>
    <w:p w:rsidR="002D241D" w:rsidRPr="00F833BF" w:rsidRDefault="002D241D" w:rsidP="009211E2">
      <w:pPr>
        <w:spacing w:after="0" w:line="240" w:lineRule="auto"/>
        <w:ind w:firstLine="709"/>
        <w:jc w:val="both"/>
        <w:rPr>
          <w:rFonts w:ascii="Times New Roman" w:hAnsi="Times New Roman"/>
          <w:bCs/>
          <w:sz w:val="24"/>
          <w:lang w:val="bg-BG"/>
        </w:rPr>
      </w:pPr>
      <w:r w:rsidRPr="00F833BF">
        <w:rPr>
          <w:rFonts w:ascii="Times New Roman" w:hAnsi="Times New Roman"/>
          <w:bCs/>
          <w:sz w:val="24"/>
          <w:lang w:val="bg-BG"/>
        </w:rPr>
        <w:t>б) не са осъждани за умишлени престъпления от общ характер по Наказателния кодекс или не са лишени с влязла в сила присъда от правото да упражняват превозна дейност;</w:t>
      </w:r>
    </w:p>
    <w:p w:rsidR="002D241D" w:rsidRPr="00F833BF" w:rsidRDefault="002D241D" w:rsidP="00642777">
      <w:pPr>
        <w:spacing w:after="0" w:line="276" w:lineRule="auto"/>
        <w:ind w:firstLine="708"/>
        <w:jc w:val="both"/>
        <w:rPr>
          <w:rFonts w:ascii="Times New Roman" w:hAnsi="Times New Roman"/>
          <w:bCs/>
          <w:sz w:val="24"/>
          <w:lang w:val="bg-BG"/>
        </w:rPr>
      </w:pPr>
      <w:r w:rsidRPr="00F833BF">
        <w:rPr>
          <w:rFonts w:ascii="Times New Roman" w:hAnsi="Times New Roman"/>
          <w:bCs/>
          <w:sz w:val="24"/>
          <w:lang w:val="bg-BG"/>
        </w:rPr>
        <w:t xml:space="preserve">в) са психологически годни по смисъла на наредбата по чл. 152, ал. 1, т. 2 от Закона за движението по пътищата; </w:t>
      </w:r>
    </w:p>
    <w:p w:rsidR="002D241D" w:rsidRPr="00F833BF" w:rsidRDefault="002D241D" w:rsidP="00642777">
      <w:pPr>
        <w:spacing w:after="0" w:line="276" w:lineRule="auto"/>
        <w:ind w:firstLine="708"/>
        <w:jc w:val="both"/>
        <w:rPr>
          <w:rFonts w:ascii="Times New Roman" w:hAnsi="Times New Roman"/>
          <w:bCs/>
          <w:sz w:val="24"/>
          <w:lang w:val="bg-BG"/>
        </w:rPr>
      </w:pPr>
      <w:r w:rsidRPr="00F833BF">
        <w:rPr>
          <w:rFonts w:ascii="Times New Roman" w:hAnsi="Times New Roman"/>
          <w:bCs/>
          <w:sz w:val="24"/>
          <w:lang w:val="bg-BG"/>
        </w:rPr>
        <w:t>г) отговарят на изискванията за професионална квалификация по смисъла на наредбата по чл.7б, ал.5 от Закона за автомобилните превози;</w:t>
      </w:r>
    </w:p>
    <w:p w:rsidR="002D241D" w:rsidRPr="00F833BF" w:rsidRDefault="002D241D" w:rsidP="00642777">
      <w:pPr>
        <w:spacing w:after="0" w:line="276" w:lineRule="auto"/>
        <w:ind w:firstLine="708"/>
        <w:jc w:val="both"/>
        <w:rPr>
          <w:rFonts w:ascii="Times New Roman" w:hAnsi="Times New Roman"/>
          <w:bCs/>
          <w:sz w:val="24"/>
          <w:lang w:val="bg-BG"/>
        </w:rPr>
      </w:pPr>
      <w:r w:rsidRPr="00F833BF">
        <w:rPr>
          <w:rFonts w:ascii="Times New Roman" w:hAnsi="Times New Roman"/>
          <w:bCs/>
          <w:sz w:val="24"/>
          <w:lang w:val="bg-BG"/>
        </w:rPr>
        <w:t>д) отговарят на изискването за минимална възраст, съгласно чл.87, ал.1 от Закона за автомобилните превози.</w:t>
      </w:r>
    </w:p>
    <w:p w:rsidR="002D241D" w:rsidRDefault="002D241D" w:rsidP="00642777">
      <w:pPr>
        <w:spacing w:after="0" w:line="276" w:lineRule="auto"/>
        <w:ind w:firstLine="708"/>
        <w:jc w:val="both"/>
        <w:rPr>
          <w:rFonts w:ascii="Times New Roman" w:hAnsi="Times New Roman"/>
          <w:bCs/>
          <w:sz w:val="24"/>
          <w:lang w:val="bg-BG"/>
        </w:rPr>
      </w:pPr>
      <w:r w:rsidRPr="00F833BF">
        <w:rPr>
          <w:rFonts w:ascii="Times New Roman" w:hAnsi="Times New Roman"/>
          <w:b/>
          <w:bCs/>
          <w:i/>
          <w:sz w:val="24"/>
          <w:lang w:val="bg-BG"/>
        </w:rPr>
        <w:t>Удостоверяване:</w:t>
      </w:r>
      <w:r w:rsidRPr="00F833BF">
        <w:rPr>
          <w:rFonts w:ascii="Times New Roman" w:hAnsi="Times New Roman"/>
          <w:bCs/>
          <w:sz w:val="24"/>
          <w:lang w:val="bg-BG"/>
        </w:rPr>
        <w:t xml:space="preserve"> При подаване на офертата обстоятелството се декларира в </w:t>
      </w:r>
      <w:r>
        <w:rPr>
          <w:rFonts w:ascii="Times New Roman" w:hAnsi="Times New Roman"/>
          <w:bCs/>
          <w:sz w:val="24"/>
          <w:lang w:val="bg-BG"/>
        </w:rPr>
        <w:t>е</w:t>
      </w:r>
      <w:r w:rsidRPr="00F833BF">
        <w:rPr>
          <w:rFonts w:ascii="Times New Roman" w:hAnsi="Times New Roman"/>
          <w:bCs/>
          <w:sz w:val="24"/>
          <w:lang w:val="bg-BG"/>
        </w:rPr>
        <w:t xml:space="preserve">ЕЕДОП, Част IV: </w:t>
      </w:r>
      <w:r>
        <w:rPr>
          <w:rFonts w:ascii="Times New Roman" w:hAnsi="Times New Roman"/>
          <w:bCs/>
          <w:sz w:val="24"/>
          <w:lang w:val="bg-BG"/>
        </w:rPr>
        <w:t>„</w:t>
      </w:r>
      <w:r w:rsidRPr="00F833BF">
        <w:rPr>
          <w:rFonts w:ascii="Times New Roman" w:hAnsi="Times New Roman"/>
          <w:bCs/>
          <w:sz w:val="24"/>
          <w:lang w:val="bg-BG"/>
        </w:rPr>
        <w:t>Критерии за подбор</w:t>
      </w:r>
      <w:r>
        <w:rPr>
          <w:rFonts w:ascii="Times New Roman" w:hAnsi="Times New Roman"/>
          <w:bCs/>
          <w:sz w:val="24"/>
          <w:lang w:val="bg-BG"/>
        </w:rPr>
        <w:t>“</w:t>
      </w:r>
      <w:r w:rsidRPr="00F833BF">
        <w:rPr>
          <w:rFonts w:ascii="Times New Roman" w:hAnsi="Times New Roman"/>
          <w:bCs/>
          <w:sz w:val="24"/>
          <w:lang w:val="bg-BG"/>
        </w:rPr>
        <w:t xml:space="preserve">, раздел В: </w:t>
      </w:r>
      <w:r>
        <w:rPr>
          <w:rFonts w:ascii="Times New Roman" w:hAnsi="Times New Roman"/>
          <w:bCs/>
          <w:sz w:val="24"/>
          <w:lang w:val="bg-BG"/>
        </w:rPr>
        <w:t>„</w:t>
      </w:r>
      <w:r w:rsidRPr="00F833BF">
        <w:rPr>
          <w:rFonts w:ascii="Times New Roman" w:hAnsi="Times New Roman"/>
          <w:bCs/>
          <w:sz w:val="24"/>
          <w:lang w:val="bg-BG"/>
        </w:rPr>
        <w:t>Техничес</w:t>
      </w:r>
      <w:r>
        <w:rPr>
          <w:rFonts w:ascii="Times New Roman" w:hAnsi="Times New Roman"/>
          <w:bCs/>
          <w:sz w:val="24"/>
          <w:lang w:val="bg-BG"/>
        </w:rPr>
        <w:t xml:space="preserve">ки и професионални способности“, „Образование и професионална квалификация“ </w:t>
      </w:r>
      <w:r w:rsidRPr="00574766">
        <w:rPr>
          <w:rFonts w:ascii="Times New Roman" w:hAnsi="Times New Roman"/>
          <w:bCs/>
          <w:sz w:val="24"/>
          <w:lang w:val="bg-BG"/>
        </w:rPr>
        <w:t xml:space="preserve">като участниците в  активираното поле „Издаден/о от:“ посочват данни </w:t>
      </w:r>
      <w:r>
        <w:rPr>
          <w:rFonts w:ascii="Times New Roman" w:hAnsi="Times New Roman"/>
          <w:bCs/>
          <w:sz w:val="24"/>
          <w:lang w:val="bg-BG"/>
        </w:rPr>
        <w:t xml:space="preserve">за </w:t>
      </w:r>
      <w:r w:rsidRPr="00F833BF">
        <w:rPr>
          <w:rFonts w:ascii="Times New Roman" w:hAnsi="Times New Roman"/>
          <w:bCs/>
          <w:sz w:val="24"/>
          <w:lang w:val="bg-BG"/>
        </w:rPr>
        <w:t>правоспособни</w:t>
      </w:r>
      <w:r>
        <w:rPr>
          <w:rFonts w:ascii="Times New Roman" w:hAnsi="Times New Roman"/>
          <w:bCs/>
          <w:sz w:val="24"/>
          <w:lang w:val="bg-BG"/>
        </w:rPr>
        <w:t>те</w:t>
      </w:r>
      <w:r w:rsidRPr="00F833BF">
        <w:rPr>
          <w:rFonts w:ascii="Times New Roman" w:hAnsi="Times New Roman"/>
          <w:bCs/>
          <w:sz w:val="24"/>
          <w:lang w:val="bg-BG"/>
        </w:rPr>
        <w:t xml:space="preserve"> водачи</w:t>
      </w:r>
      <w:r w:rsidRPr="00574766">
        <w:rPr>
          <w:rFonts w:ascii="Times New Roman" w:hAnsi="Times New Roman"/>
          <w:sz w:val="24"/>
          <w:szCs w:val="24"/>
          <w:lang w:val="bg-BG"/>
        </w:rPr>
        <w:t xml:space="preserve"> и </w:t>
      </w:r>
      <w:r>
        <w:rPr>
          <w:rFonts w:ascii="Times New Roman" w:hAnsi="Times New Roman"/>
          <w:sz w:val="24"/>
          <w:szCs w:val="24"/>
          <w:lang w:val="bg-BG"/>
        </w:rPr>
        <w:t>притежаваните от тях</w:t>
      </w:r>
      <w:r w:rsidRPr="00574766">
        <w:rPr>
          <w:rFonts w:ascii="Times New Roman" w:hAnsi="Times New Roman"/>
          <w:bCs/>
          <w:sz w:val="24"/>
          <w:lang w:val="bg-BG"/>
        </w:rPr>
        <w:t xml:space="preserve"> </w:t>
      </w:r>
      <w:r w:rsidRPr="00F833BF">
        <w:rPr>
          <w:rFonts w:ascii="Times New Roman" w:hAnsi="Times New Roman"/>
          <w:bCs/>
          <w:sz w:val="24"/>
          <w:lang w:val="bg-BG"/>
        </w:rPr>
        <w:t>свидетелств</w:t>
      </w:r>
      <w:r>
        <w:rPr>
          <w:rFonts w:ascii="Times New Roman" w:hAnsi="Times New Roman"/>
          <w:bCs/>
          <w:sz w:val="24"/>
          <w:lang w:val="bg-BG"/>
        </w:rPr>
        <w:t>а</w:t>
      </w:r>
      <w:r w:rsidRPr="00F833BF">
        <w:rPr>
          <w:rFonts w:ascii="Times New Roman" w:hAnsi="Times New Roman"/>
          <w:bCs/>
          <w:sz w:val="24"/>
          <w:lang w:val="bg-BG"/>
        </w:rPr>
        <w:t xml:space="preserve">  за  управление</w:t>
      </w:r>
      <w:r>
        <w:rPr>
          <w:rFonts w:ascii="Times New Roman" w:hAnsi="Times New Roman"/>
          <w:sz w:val="24"/>
          <w:szCs w:val="24"/>
          <w:lang w:val="bg-BG"/>
        </w:rPr>
        <w:t xml:space="preserve"> </w:t>
      </w:r>
      <w:r w:rsidRPr="00574766">
        <w:rPr>
          <w:rFonts w:ascii="Times New Roman" w:hAnsi="Times New Roman"/>
          <w:sz w:val="24"/>
          <w:szCs w:val="24"/>
          <w:lang w:val="bg-BG"/>
        </w:rPr>
        <w:t xml:space="preserve"> </w:t>
      </w:r>
      <w:r>
        <w:rPr>
          <w:rFonts w:ascii="Times New Roman" w:hAnsi="Times New Roman"/>
          <w:sz w:val="24"/>
          <w:szCs w:val="24"/>
          <w:lang w:val="bg-BG"/>
        </w:rPr>
        <w:t>на МПС</w:t>
      </w:r>
      <w:r w:rsidRPr="00574766">
        <w:rPr>
          <w:rFonts w:ascii="Times New Roman" w:hAnsi="Times New Roman"/>
          <w:sz w:val="24"/>
          <w:szCs w:val="24"/>
          <w:lang w:val="bg-BG"/>
        </w:rPr>
        <w:t xml:space="preserve">, орган или служба, издаващи документа, точно позоваване на документа - №, дата на издаване, вида и период на валидност, както </w:t>
      </w:r>
      <w:r>
        <w:rPr>
          <w:rFonts w:ascii="Times New Roman" w:hAnsi="Times New Roman"/>
          <w:bCs/>
          <w:sz w:val="24"/>
          <w:lang w:val="bg-BG"/>
        </w:rPr>
        <w:t>необходимата информация доказваща изискванията по подточки б</w:t>
      </w:r>
      <w:r w:rsidRPr="00F833BF">
        <w:rPr>
          <w:rFonts w:ascii="Times New Roman" w:hAnsi="Times New Roman"/>
          <w:bCs/>
          <w:sz w:val="24"/>
          <w:lang w:val="bg-BG"/>
        </w:rPr>
        <w:t>)</w:t>
      </w:r>
      <w:r>
        <w:rPr>
          <w:rFonts w:ascii="Times New Roman" w:hAnsi="Times New Roman"/>
          <w:bCs/>
          <w:sz w:val="24"/>
          <w:lang w:val="bg-BG"/>
        </w:rPr>
        <w:t>, в</w:t>
      </w:r>
      <w:r w:rsidRPr="00F833BF">
        <w:rPr>
          <w:rFonts w:ascii="Times New Roman" w:hAnsi="Times New Roman"/>
          <w:bCs/>
          <w:sz w:val="24"/>
          <w:lang w:val="bg-BG"/>
        </w:rPr>
        <w:t>)</w:t>
      </w:r>
      <w:r>
        <w:rPr>
          <w:rFonts w:ascii="Times New Roman" w:hAnsi="Times New Roman"/>
          <w:bCs/>
          <w:sz w:val="24"/>
          <w:lang w:val="bg-BG"/>
        </w:rPr>
        <w:t>, г</w:t>
      </w:r>
      <w:r w:rsidRPr="00F833BF">
        <w:rPr>
          <w:rFonts w:ascii="Times New Roman" w:hAnsi="Times New Roman"/>
          <w:bCs/>
          <w:sz w:val="24"/>
          <w:lang w:val="bg-BG"/>
        </w:rPr>
        <w:t>)</w:t>
      </w:r>
      <w:r>
        <w:rPr>
          <w:rFonts w:ascii="Times New Roman" w:hAnsi="Times New Roman"/>
          <w:bCs/>
          <w:sz w:val="24"/>
          <w:lang w:val="bg-BG"/>
        </w:rPr>
        <w:t xml:space="preserve"> и д</w:t>
      </w:r>
      <w:r w:rsidRPr="00F833BF">
        <w:rPr>
          <w:rFonts w:ascii="Times New Roman" w:hAnsi="Times New Roman"/>
          <w:bCs/>
          <w:sz w:val="24"/>
          <w:lang w:val="bg-BG"/>
        </w:rPr>
        <w:t>)</w:t>
      </w:r>
      <w:r>
        <w:rPr>
          <w:rFonts w:ascii="Times New Roman" w:hAnsi="Times New Roman"/>
          <w:bCs/>
          <w:sz w:val="24"/>
          <w:lang w:val="bg-BG"/>
        </w:rPr>
        <w:t>. Участниците следва да посочат и информация за вида на правоотношението, което имат с посочените от тях правоспособни водачи.</w:t>
      </w:r>
    </w:p>
    <w:p w:rsidR="002D241D" w:rsidRPr="00F833BF" w:rsidRDefault="002D241D" w:rsidP="00642777">
      <w:pPr>
        <w:spacing w:after="0" w:line="276" w:lineRule="auto"/>
        <w:ind w:firstLine="708"/>
        <w:jc w:val="both"/>
        <w:rPr>
          <w:rFonts w:ascii="Times New Roman" w:hAnsi="Times New Roman"/>
          <w:bCs/>
          <w:sz w:val="24"/>
          <w:lang w:val="bg-BG"/>
        </w:rPr>
      </w:pPr>
      <w:r w:rsidRPr="00F833BF">
        <w:rPr>
          <w:rFonts w:ascii="Times New Roman" w:hAnsi="Times New Roman"/>
          <w:b/>
          <w:bCs/>
          <w:i/>
          <w:sz w:val="24"/>
          <w:lang w:val="bg-BG"/>
        </w:rPr>
        <w:t>Доказване:</w:t>
      </w:r>
      <w:r w:rsidRPr="00F833BF">
        <w:rPr>
          <w:rFonts w:ascii="Times New Roman" w:hAnsi="Times New Roman"/>
          <w:bCs/>
          <w:sz w:val="24"/>
          <w:lang w:val="bg-BG"/>
        </w:rPr>
        <w:t xml:space="preserve"> Преди сключване на договор за обществена поръчка, възложителят изисква от участника списък на персонала, който ще изпълнява поръчката, и/или членовете на ръководния състав, които ще отговарят за изпълнението, в който е посочена професионалната компетентност на лицата, съобразно декларираното в </w:t>
      </w:r>
      <w:r>
        <w:rPr>
          <w:rFonts w:ascii="Times New Roman" w:hAnsi="Times New Roman"/>
          <w:bCs/>
          <w:sz w:val="24"/>
          <w:lang w:val="bg-BG"/>
        </w:rPr>
        <w:t>е</w:t>
      </w:r>
      <w:r w:rsidRPr="00F833BF">
        <w:rPr>
          <w:rFonts w:ascii="Times New Roman" w:hAnsi="Times New Roman"/>
          <w:bCs/>
          <w:sz w:val="24"/>
          <w:lang w:val="bg-BG"/>
        </w:rPr>
        <w:t xml:space="preserve">ЕЕДОП. </w:t>
      </w:r>
    </w:p>
    <w:p w:rsidR="002D241D" w:rsidRPr="00943F65" w:rsidRDefault="002D241D" w:rsidP="00943F65">
      <w:pPr>
        <w:spacing w:after="0" w:line="276" w:lineRule="auto"/>
        <w:ind w:firstLine="708"/>
        <w:jc w:val="both"/>
        <w:rPr>
          <w:rFonts w:ascii="Times New Roman" w:hAnsi="Times New Roman"/>
          <w:sz w:val="24"/>
          <w:lang w:val="bg-BG"/>
        </w:rPr>
      </w:pPr>
      <w:r w:rsidRPr="00F833BF">
        <w:rPr>
          <w:rFonts w:ascii="Times New Roman" w:hAnsi="Times New Roman"/>
          <w:sz w:val="24"/>
          <w:lang w:val="bg-BG"/>
        </w:rPr>
        <w:t>В случай, че участникът участва като обединение, което не е юридическо лице, съответствието с критериите за подбор се доказва  съгласно чл. 59, ал. 6 от ЗОП.</w:t>
      </w:r>
    </w:p>
    <w:p w:rsidR="002D241D" w:rsidRPr="00A21751" w:rsidRDefault="002D241D" w:rsidP="00BD5D4B">
      <w:pPr>
        <w:tabs>
          <w:tab w:val="decimal" w:pos="1134"/>
        </w:tabs>
        <w:spacing w:after="0" w:line="276" w:lineRule="auto"/>
        <w:ind w:left="710"/>
        <w:jc w:val="both"/>
        <w:rPr>
          <w:rFonts w:ascii="Times New Roman" w:hAnsi="Times New Roman"/>
          <w:sz w:val="24"/>
          <w:lang w:val="bg-BG"/>
        </w:rPr>
      </w:pPr>
    </w:p>
    <w:p w:rsidR="002D241D" w:rsidRPr="008E2A10" w:rsidRDefault="002D241D" w:rsidP="00BD5D4B">
      <w:pPr>
        <w:tabs>
          <w:tab w:val="decimal" w:pos="1134"/>
        </w:tabs>
        <w:spacing w:after="0" w:line="276" w:lineRule="auto"/>
        <w:ind w:firstLine="710"/>
        <w:jc w:val="both"/>
        <w:rPr>
          <w:rFonts w:ascii="Times New Roman" w:hAnsi="Times New Roman"/>
          <w:b/>
          <w:sz w:val="24"/>
          <w:lang w:val="ru-RU"/>
        </w:rPr>
      </w:pPr>
      <w:r w:rsidRPr="00BD5D4B">
        <w:rPr>
          <w:rFonts w:ascii="Times New Roman" w:hAnsi="Times New Roman"/>
          <w:b/>
          <w:sz w:val="24"/>
          <w:lang w:val="bg-BG"/>
        </w:rPr>
        <w:t>2.4.</w:t>
      </w:r>
      <w:r w:rsidRPr="008E2A10">
        <w:rPr>
          <w:rFonts w:ascii="Times New Roman" w:hAnsi="Times New Roman"/>
          <w:sz w:val="24"/>
          <w:lang w:val="ru-RU"/>
        </w:rPr>
        <w:t xml:space="preserve"> </w:t>
      </w:r>
      <w:r w:rsidRPr="008E2A10">
        <w:rPr>
          <w:rFonts w:ascii="Times New Roman" w:hAnsi="Times New Roman"/>
          <w:b/>
          <w:sz w:val="24"/>
          <w:lang w:val="ru-RU"/>
        </w:rPr>
        <w:t>Деклариране и доказване на личното състояние и съответствието с критериите за подбор:</w:t>
      </w:r>
    </w:p>
    <w:p w:rsidR="002D241D" w:rsidRPr="008E2A10" w:rsidRDefault="002D241D">
      <w:pPr>
        <w:tabs>
          <w:tab w:val="decimal" w:pos="1134"/>
        </w:tabs>
        <w:spacing w:after="0" w:line="276" w:lineRule="auto"/>
        <w:ind w:firstLine="710"/>
        <w:jc w:val="both"/>
        <w:rPr>
          <w:rFonts w:ascii="Times New Roman" w:hAnsi="Times New Roman"/>
          <w:sz w:val="24"/>
          <w:lang w:val="ru-RU"/>
        </w:rPr>
      </w:pPr>
      <w:r w:rsidRPr="008E2A10">
        <w:rPr>
          <w:rFonts w:ascii="Times New Roman" w:hAnsi="Times New Roman"/>
          <w:sz w:val="24"/>
          <w:lang w:val="ru-RU"/>
        </w:rPr>
        <w:t xml:space="preserve">В съответствие с чл. 67, ал. 1 от ЗОП при подаване на оферта участникът декларира липсата на основанията за отстраняване и съответствие с критериите за подбор чрез представяне на </w:t>
      </w:r>
      <w:r w:rsidRPr="008E2A10">
        <w:rPr>
          <w:rFonts w:ascii="Times New Roman" w:hAnsi="Times New Roman"/>
          <w:b/>
          <w:sz w:val="24"/>
          <w:lang w:val="ru-RU"/>
        </w:rPr>
        <w:t>единен европейски документ за обществени поръчки (ЕЕДОП) по образец, утвърден от Европейската комисия (</w:t>
      </w:r>
      <w:r w:rsidRPr="008E2A10">
        <w:rPr>
          <w:rFonts w:ascii="Times New Roman" w:hAnsi="Times New Roman"/>
          <w:b/>
          <w:i/>
          <w:sz w:val="24"/>
          <w:lang w:val="ru-RU"/>
        </w:rPr>
        <w:t>Образец 2</w:t>
      </w:r>
      <w:r w:rsidRPr="008E2A10">
        <w:rPr>
          <w:rFonts w:ascii="Times New Roman" w:hAnsi="Times New Roman"/>
          <w:b/>
          <w:sz w:val="24"/>
          <w:lang w:val="ru-RU"/>
        </w:rPr>
        <w:t>)</w:t>
      </w:r>
      <w:r w:rsidRPr="008E2A10">
        <w:rPr>
          <w:rFonts w:ascii="Times New Roman" w:hAnsi="Times New Roman"/>
          <w:sz w:val="24"/>
          <w:lang w:val="ru-RU"/>
        </w:rPr>
        <w:t>.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2D241D" w:rsidRPr="008E2A10" w:rsidRDefault="002D241D">
      <w:pPr>
        <w:tabs>
          <w:tab w:val="decimal" w:pos="1134"/>
        </w:tabs>
        <w:spacing w:after="0" w:line="276" w:lineRule="auto"/>
        <w:ind w:firstLine="710"/>
        <w:jc w:val="both"/>
        <w:rPr>
          <w:rFonts w:ascii="Times New Roman" w:hAnsi="Times New Roman"/>
          <w:sz w:val="24"/>
          <w:lang w:val="ru-RU"/>
        </w:rPr>
      </w:pPr>
      <w:r w:rsidRPr="008E2A10">
        <w:rPr>
          <w:rFonts w:ascii="Times New Roman" w:hAnsi="Times New Roman"/>
          <w:sz w:val="24"/>
          <w:lang w:val="ru-RU"/>
        </w:rPr>
        <w:t>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ЕЕДОП.</w:t>
      </w:r>
    </w:p>
    <w:p w:rsidR="002D241D" w:rsidRDefault="002D241D">
      <w:pPr>
        <w:tabs>
          <w:tab w:val="decimal" w:pos="1134"/>
        </w:tabs>
        <w:spacing w:after="0" w:line="276" w:lineRule="auto"/>
        <w:ind w:firstLine="710"/>
        <w:jc w:val="both"/>
        <w:rPr>
          <w:rFonts w:ascii="Times New Roman" w:hAnsi="Times New Roman"/>
          <w:sz w:val="24"/>
          <w:lang w:val="bg-BG"/>
        </w:rPr>
      </w:pPr>
      <w:r w:rsidRPr="008E2A10">
        <w:rPr>
          <w:rFonts w:ascii="Times New Roman" w:hAnsi="Times New Roman"/>
          <w:sz w:val="24"/>
          <w:lang w:val="ru-RU"/>
        </w:rPr>
        <w:t xml:space="preserve">По силата на чл. 41, ал. 1 от ППЗОП, когато изискванията за лично състояние по чл. 54, ал. 1, т. 1, 2 и 7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w:t>
      </w:r>
      <w:r>
        <w:rPr>
          <w:rFonts w:ascii="Times New Roman" w:hAnsi="Times New Roman"/>
          <w:sz w:val="24"/>
          <w:lang w:val="bg-BG"/>
        </w:rPr>
        <w:t xml:space="preserve">от </w:t>
      </w:r>
      <w:r w:rsidRPr="008E2A10">
        <w:rPr>
          <w:rFonts w:ascii="Times New Roman" w:hAnsi="Times New Roman"/>
          <w:sz w:val="24"/>
          <w:lang w:val="ru-RU"/>
        </w:rPr>
        <w:t>ЗОП се попълва в отделен ЕЕДОП за всяко лице или за някои от лицата. В случаите по горното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2D241D" w:rsidRPr="007D1F11" w:rsidRDefault="002D241D" w:rsidP="00D82429">
      <w:pPr>
        <w:spacing w:after="0" w:line="240" w:lineRule="auto"/>
        <w:ind w:firstLine="710"/>
        <w:jc w:val="both"/>
        <w:rPr>
          <w:rFonts w:ascii="Times New Roman" w:hAnsi="Times New Roman"/>
          <w:b/>
          <w:sz w:val="24"/>
          <w:szCs w:val="24"/>
          <w:lang w:val="bg-BG"/>
        </w:rPr>
      </w:pPr>
      <w:r w:rsidRPr="009F4F9C">
        <w:rPr>
          <w:rFonts w:ascii="Times New Roman" w:hAnsi="Times New Roman"/>
          <w:b/>
          <w:sz w:val="24"/>
          <w:szCs w:val="24"/>
          <w:lang w:val="bg-BG"/>
        </w:rPr>
        <w:t>Важно</w:t>
      </w:r>
      <w:r w:rsidRPr="009F4F9C">
        <w:rPr>
          <w:rFonts w:ascii="Times New Roman" w:hAnsi="Times New Roman"/>
          <w:sz w:val="24"/>
          <w:szCs w:val="24"/>
          <w:lang w:val="bg-BG"/>
        </w:rPr>
        <w:t>: ЕЕДОП се представя от участника по стандартен образец,</w:t>
      </w:r>
      <w:r w:rsidRPr="008E2A10">
        <w:rPr>
          <w:rFonts w:ascii="Times New Roman" w:hAnsi="Times New Roman"/>
          <w:sz w:val="24"/>
          <w:szCs w:val="24"/>
          <w:lang w:val="ru-RU"/>
        </w:rPr>
        <w:t xml:space="preserve"> </w:t>
      </w:r>
      <w:r w:rsidRPr="009F4F9C">
        <w:rPr>
          <w:rFonts w:ascii="Times New Roman" w:hAnsi="Times New Roman"/>
          <w:sz w:val="24"/>
          <w:szCs w:val="24"/>
          <w:lang w:val="bg-BG"/>
        </w:rPr>
        <w:t>утвърден с регламент за изпълнение</w:t>
      </w:r>
      <w:r w:rsidRPr="008E2A10">
        <w:rPr>
          <w:rFonts w:ascii="Times New Roman" w:hAnsi="Times New Roman"/>
          <w:sz w:val="24"/>
          <w:szCs w:val="24"/>
          <w:lang w:val="ru-RU"/>
        </w:rPr>
        <w:t xml:space="preserve"> </w:t>
      </w:r>
      <w:r w:rsidRPr="009F4F9C">
        <w:rPr>
          <w:rFonts w:ascii="Times New Roman" w:hAnsi="Times New Roman"/>
          <w:sz w:val="24"/>
          <w:szCs w:val="24"/>
          <w:lang w:val="bg-BG"/>
        </w:rPr>
        <w:t>(ЕС)</w:t>
      </w:r>
      <w:r w:rsidRPr="008E2A10">
        <w:rPr>
          <w:rFonts w:ascii="Times New Roman" w:hAnsi="Times New Roman"/>
          <w:sz w:val="24"/>
          <w:szCs w:val="24"/>
          <w:lang w:val="ru-RU"/>
        </w:rPr>
        <w:t xml:space="preserve"> </w:t>
      </w:r>
      <w:r w:rsidRPr="009F4F9C">
        <w:rPr>
          <w:rFonts w:ascii="Times New Roman" w:hAnsi="Times New Roman"/>
          <w:sz w:val="24"/>
          <w:szCs w:val="24"/>
          <w:lang w:val="bg-BG"/>
        </w:rPr>
        <w:t>2016/7 на Комисията от 05.01.2016 г.,</w:t>
      </w:r>
      <w:r w:rsidRPr="008E2A10">
        <w:rPr>
          <w:rFonts w:ascii="Times New Roman" w:hAnsi="Times New Roman"/>
          <w:sz w:val="24"/>
          <w:szCs w:val="24"/>
          <w:lang w:val="ru-RU"/>
        </w:rPr>
        <w:t xml:space="preserve"> </w:t>
      </w:r>
      <w:r w:rsidRPr="009F4F9C">
        <w:rPr>
          <w:rFonts w:ascii="Times New Roman" w:hAnsi="Times New Roman"/>
          <w:sz w:val="24"/>
          <w:szCs w:val="24"/>
          <w:lang w:val="bg-BG"/>
        </w:rPr>
        <w:t xml:space="preserve">който може да бъде намерен </w:t>
      </w:r>
      <w:r w:rsidRPr="007D1F11">
        <w:rPr>
          <w:rFonts w:ascii="Times New Roman" w:hAnsi="Times New Roman"/>
          <w:b/>
          <w:sz w:val="24"/>
          <w:szCs w:val="24"/>
          <w:lang w:val="bg-BG"/>
        </w:rPr>
        <w:t xml:space="preserve">на </w:t>
      </w:r>
      <w:r w:rsidRPr="007D1F11">
        <w:rPr>
          <w:rFonts w:ascii="Times New Roman" w:hAnsi="Times New Roman"/>
          <w:b/>
          <w:sz w:val="24"/>
          <w:szCs w:val="24"/>
        </w:rPr>
        <w:t>http</w:t>
      </w:r>
      <w:r w:rsidRPr="008E2A10">
        <w:rPr>
          <w:rFonts w:ascii="Times New Roman" w:hAnsi="Times New Roman"/>
          <w:b/>
          <w:sz w:val="24"/>
          <w:szCs w:val="24"/>
          <w:lang w:val="ru-RU"/>
        </w:rPr>
        <w:t>://</w:t>
      </w:r>
      <w:r w:rsidRPr="007D1F11">
        <w:rPr>
          <w:rFonts w:ascii="Times New Roman" w:hAnsi="Times New Roman"/>
          <w:b/>
          <w:sz w:val="24"/>
          <w:szCs w:val="24"/>
        </w:rPr>
        <w:t>www</w:t>
      </w:r>
      <w:r w:rsidRPr="008E2A10">
        <w:rPr>
          <w:rFonts w:ascii="Times New Roman" w:hAnsi="Times New Roman"/>
          <w:b/>
          <w:sz w:val="24"/>
          <w:szCs w:val="24"/>
          <w:lang w:val="ru-RU"/>
        </w:rPr>
        <w:t>.</w:t>
      </w:r>
      <w:r w:rsidRPr="007D1F11">
        <w:rPr>
          <w:rFonts w:ascii="Times New Roman" w:hAnsi="Times New Roman"/>
          <w:b/>
          <w:sz w:val="24"/>
          <w:szCs w:val="24"/>
        </w:rPr>
        <w:t>aop</w:t>
      </w:r>
      <w:r w:rsidRPr="008E2A10">
        <w:rPr>
          <w:rFonts w:ascii="Times New Roman" w:hAnsi="Times New Roman"/>
          <w:b/>
          <w:sz w:val="24"/>
          <w:szCs w:val="24"/>
          <w:lang w:val="ru-RU"/>
        </w:rPr>
        <w:t>.</w:t>
      </w:r>
      <w:r w:rsidRPr="007D1F11">
        <w:rPr>
          <w:rFonts w:ascii="Times New Roman" w:hAnsi="Times New Roman"/>
          <w:b/>
          <w:sz w:val="24"/>
          <w:szCs w:val="24"/>
        </w:rPr>
        <w:t>bg</w:t>
      </w:r>
      <w:r w:rsidRPr="008E2A10">
        <w:rPr>
          <w:rFonts w:ascii="Times New Roman" w:hAnsi="Times New Roman"/>
          <w:b/>
          <w:sz w:val="24"/>
          <w:szCs w:val="24"/>
          <w:lang w:val="ru-RU"/>
        </w:rPr>
        <w:t>/</w:t>
      </w:r>
      <w:r w:rsidRPr="007D1F11">
        <w:rPr>
          <w:rFonts w:ascii="Times New Roman" w:hAnsi="Times New Roman"/>
          <w:b/>
          <w:sz w:val="24"/>
          <w:szCs w:val="24"/>
        </w:rPr>
        <w:t>fckedit</w:t>
      </w:r>
      <w:r w:rsidRPr="008E2A10">
        <w:rPr>
          <w:rFonts w:ascii="Times New Roman" w:hAnsi="Times New Roman"/>
          <w:b/>
          <w:sz w:val="24"/>
          <w:szCs w:val="24"/>
          <w:lang w:val="ru-RU"/>
        </w:rPr>
        <w:t>2/</w:t>
      </w:r>
      <w:r w:rsidRPr="007D1F11">
        <w:rPr>
          <w:rFonts w:ascii="Times New Roman" w:hAnsi="Times New Roman"/>
          <w:b/>
          <w:sz w:val="24"/>
          <w:szCs w:val="24"/>
        </w:rPr>
        <w:t>user</w:t>
      </w:r>
      <w:r w:rsidRPr="008E2A10">
        <w:rPr>
          <w:rFonts w:ascii="Times New Roman" w:hAnsi="Times New Roman"/>
          <w:b/>
          <w:sz w:val="24"/>
          <w:szCs w:val="24"/>
          <w:lang w:val="ru-RU"/>
        </w:rPr>
        <w:t>/</w:t>
      </w:r>
      <w:r w:rsidRPr="007D1F11">
        <w:rPr>
          <w:rFonts w:ascii="Times New Roman" w:hAnsi="Times New Roman"/>
          <w:b/>
          <w:sz w:val="24"/>
          <w:szCs w:val="24"/>
        </w:rPr>
        <w:t>File</w:t>
      </w:r>
      <w:r w:rsidRPr="008E2A10">
        <w:rPr>
          <w:rFonts w:ascii="Times New Roman" w:hAnsi="Times New Roman"/>
          <w:b/>
          <w:sz w:val="24"/>
          <w:szCs w:val="24"/>
          <w:lang w:val="ru-RU"/>
        </w:rPr>
        <w:t>/</w:t>
      </w:r>
      <w:r w:rsidRPr="007D1F11">
        <w:rPr>
          <w:rFonts w:ascii="Times New Roman" w:hAnsi="Times New Roman"/>
          <w:b/>
          <w:sz w:val="24"/>
          <w:szCs w:val="24"/>
        </w:rPr>
        <w:t>bg</w:t>
      </w:r>
      <w:r w:rsidRPr="008E2A10">
        <w:rPr>
          <w:rFonts w:ascii="Times New Roman" w:hAnsi="Times New Roman"/>
          <w:b/>
          <w:sz w:val="24"/>
          <w:szCs w:val="24"/>
          <w:lang w:val="ru-RU"/>
        </w:rPr>
        <w:t>/</w:t>
      </w:r>
      <w:r w:rsidRPr="007D1F11">
        <w:rPr>
          <w:rFonts w:ascii="Times New Roman" w:hAnsi="Times New Roman"/>
          <w:b/>
          <w:sz w:val="24"/>
          <w:szCs w:val="24"/>
        </w:rPr>
        <w:t>obraztzi</w:t>
      </w:r>
      <w:r w:rsidRPr="008E2A10">
        <w:rPr>
          <w:rFonts w:ascii="Times New Roman" w:hAnsi="Times New Roman"/>
          <w:b/>
          <w:sz w:val="24"/>
          <w:szCs w:val="24"/>
          <w:lang w:val="ru-RU"/>
        </w:rPr>
        <w:t>/</w:t>
      </w:r>
      <w:r w:rsidRPr="007D1F11">
        <w:rPr>
          <w:rFonts w:ascii="Times New Roman" w:hAnsi="Times New Roman"/>
          <w:b/>
          <w:sz w:val="24"/>
          <w:szCs w:val="24"/>
        </w:rPr>
        <w:t>ESPD</w:t>
      </w:r>
      <w:r w:rsidRPr="008E2A10">
        <w:rPr>
          <w:rFonts w:ascii="Times New Roman" w:hAnsi="Times New Roman"/>
          <w:b/>
          <w:sz w:val="24"/>
          <w:szCs w:val="24"/>
          <w:lang w:val="ru-RU"/>
        </w:rPr>
        <w:t>-</w:t>
      </w:r>
      <w:r w:rsidRPr="007D1F11">
        <w:rPr>
          <w:rFonts w:ascii="Times New Roman" w:hAnsi="Times New Roman"/>
          <w:b/>
          <w:sz w:val="24"/>
          <w:szCs w:val="24"/>
        </w:rPr>
        <w:t>BG</w:t>
      </w:r>
      <w:r w:rsidRPr="008E2A10">
        <w:rPr>
          <w:rFonts w:ascii="Times New Roman" w:hAnsi="Times New Roman"/>
          <w:b/>
          <w:sz w:val="24"/>
          <w:szCs w:val="24"/>
          <w:lang w:val="ru-RU"/>
        </w:rPr>
        <w:t>1.</w:t>
      </w:r>
      <w:r w:rsidRPr="007D1F11">
        <w:rPr>
          <w:rFonts w:ascii="Times New Roman" w:hAnsi="Times New Roman"/>
          <w:b/>
          <w:sz w:val="24"/>
          <w:szCs w:val="24"/>
        </w:rPr>
        <w:t>doc</w:t>
      </w:r>
      <w:r w:rsidRPr="008E2A10">
        <w:rPr>
          <w:rFonts w:ascii="Times New Roman" w:hAnsi="Times New Roman"/>
          <w:b/>
          <w:sz w:val="24"/>
          <w:szCs w:val="24"/>
          <w:lang w:val="ru-RU"/>
        </w:rPr>
        <w:t>.</w:t>
      </w:r>
    </w:p>
    <w:p w:rsidR="002D241D" w:rsidRPr="007D1F11" w:rsidRDefault="002D241D" w:rsidP="00D82429">
      <w:pPr>
        <w:spacing w:after="0" w:line="240" w:lineRule="auto"/>
        <w:ind w:firstLine="710"/>
        <w:jc w:val="both"/>
        <w:rPr>
          <w:rFonts w:ascii="Times New Roman" w:hAnsi="Times New Roman"/>
          <w:b/>
          <w:sz w:val="24"/>
          <w:szCs w:val="24"/>
          <w:lang w:val="bg-BG"/>
        </w:rPr>
      </w:pPr>
      <w:r w:rsidRPr="007D1F11">
        <w:rPr>
          <w:rFonts w:ascii="Times New Roman" w:hAnsi="Times New Roman"/>
          <w:b/>
          <w:sz w:val="24"/>
          <w:szCs w:val="24"/>
          <w:lang w:val="bg-BG"/>
        </w:rPr>
        <w:t>Считано от 01.04.2018 г.</w:t>
      </w:r>
      <w:r w:rsidRPr="008E2A10">
        <w:rPr>
          <w:rFonts w:ascii="Times New Roman" w:hAnsi="Times New Roman"/>
          <w:b/>
          <w:sz w:val="24"/>
          <w:szCs w:val="24"/>
          <w:lang w:val="ru-RU"/>
        </w:rPr>
        <w:t xml:space="preserve"> </w:t>
      </w:r>
      <w:r w:rsidRPr="007D1F11">
        <w:rPr>
          <w:rFonts w:ascii="Times New Roman" w:hAnsi="Times New Roman"/>
          <w:b/>
          <w:sz w:val="24"/>
          <w:szCs w:val="24"/>
          <w:lang w:val="bg-BG"/>
        </w:rPr>
        <w:t>ЕЕДОП се подава задължително в електронен вид</w:t>
      </w:r>
      <w:r w:rsidRPr="008E2A10">
        <w:rPr>
          <w:rFonts w:ascii="Times New Roman" w:hAnsi="Times New Roman"/>
          <w:b/>
          <w:sz w:val="24"/>
          <w:szCs w:val="24"/>
          <w:lang w:val="ru-RU"/>
        </w:rPr>
        <w:t xml:space="preserve"> </w:t>
      </w:r>
      <w:r w:rsidRPr="007D1F11">
        <w:rPr>
          <w:rFonts w:ascii="Times New Roman" w:hAnsi="Times New Roman"/>
          <w:b/>
          <w:sz w:val="24"/>
          <w:szCs w:val="24"/>
          <w:lang w:val="bg-BG"/>
        </w:rPr>
        <w:t>(еЕЕДОП), като за целта се използват файловете прикачени като Образец 2 към настоящата документация и/или</w:t>
      </w:r>
      <w:r w:rsidRPr="008E2A10">
        <w:rPr>
          <w:b/>
          <w:lang w:val="ru-RU"/>
        </w:rPr>
        <w:t xml:space="preserve"> </w:t>
      </w:r>
      <w:r w:rsidRPr="007D1F11">
        <w:rPr>
          <w:rFonts w:ascii="Times New Roman" w:hAnsi="Times New Roman"/>
          <w:b/>
          <w:sz w:val="24"/>
          <w:szCs w:val="24"/>
          <w:lang w:val="bg-BG"/>
        </w:rPr>
        <w:t>http://www.aop.bg/fckedit2/user/File/bg/obraztzi/ESPD-BG1.doc. :</w:t>
      </w:r>
    </w:p>
    <w:p w:rsidR="002D241D" w:rsidRPr="009F4F9C" w:rsidRDefault="002D241D" w:rsidP="00D82429">
      <w:pPr>
        <w:spacing w:after="0" w:line="240" w:lineRule="auto"/>
        <w:jc w:val="both"/>
        <w:rPr>
          <w:rFonts w:ascii="Times New Roman" w:hAnsi="Times New Roman"/>
          <w:sz w:val="24"/>
          <w:szCs w:val="24"/>
          <w:lang w:val="bg-BG"/>
        </w:rPr>
      </w:pPr>
      <w:r w:rsidRPr="009F4F9C">
        <w:rPr>
          <w:rFonts w:ascii="Times New Roman" w:hAnsi="Times New Roman"/>
          <w:sz w:val="24"/>
          <w:szCs w:val="24"/>
          <w:lang w:val="bg-BG"/>
        </w:rPr>
        <w:t xml:space="preserve">          Подготовката на еЕЕДОП</w:t>
      </w:r>
      <w:r w:rsidRPr="008E2A10">
        <w:rPr>
          <w:rFonts w:ascii="Times New Roman" w:hAnsi="Times New Roman"/>
          <w:sz w:val="24"/>
          <w:szCs w:val="24"/>
          <w:lang w:val="ru-RU"/>
        </w:rPr>
        <w:t xml:space="preserve"> </w:t>
      </w:r>
      <w:r w:rsidRPr="009F4F9C">
        <w:rPr>
          <w:rFonts w:ascii="Times New Roman" w:hAnsi="Times New Roman"/>
          <w:sz w:val="24"/>
          <w:szCs w:val="24"/>
          <w:lang w:val="bg-BG"/>
        </w:rPr>
        <w:t>може да се извърши по един от следните начини:</w:t>
      </w:r>
    </w:p>
    <w:p w:rsidR="002D241D" w:rsidRDefault="002D241D" w:rsidP="00D82429">
      <w:pPr>
        <w:pStyle w:val="ListParagraph"/>
        <w:tabs>
          <w:tab w:val="left" w:pos="993"/>
        </w:tabs>
        <w:spacing w:after="0" w:line="240" w:lineRule="auto"/>
        <w:ind w:left="709"/>
        <w:jc w:val="both"/>
        <w:rPr>
          <w:rFonts w:ascii="Times New Roman" w:hAnsi="Times New Roman"/>
          <w:sz w:val="24"/>
          <w:szCs w:val="24"/>
          <w:lang w:val="bg-BG"/>
        </w:rPr>
      </w:pPr>
    </w:p>
    <w:p w:rsidR="002D241D" w:rsidRPr="003658EE" w:rsidRDefault="002D241D" w:rsidP="00D82429">
      <w:pPr>
        <w:pStyle w:val="ListParagraph"/>
        <w:numPr>
          <w:ilvl w:val="0"/>
          <w:numId w:val="58"/>
        </w:numPr>
        <w:tabs>
          <w:tab w:val="left" w:pos="993"/>
        </w:tabs>
        <w:spacing w:after="0" w:line="240" w:lineRule="auto"/>
        <w:ind w:left="0" w:firstLine="709"/>
        <w:jc w:val="both"/>
        <w:rPr>
          <w:rFonts w:ascii="Times New Roman" w:hAnsi="Times New Roman"/>
          <w:sz w:val="24"/>
          <w:szCs w:val="24"/>
          <w:lang w:val="bg-BG"/>
        </w:rPr>
      </w:pPr>
      <w:r w:rsidRPr="003658EE">
        <w:rPr>
          <w:rFonts w:ascii="Times New Roman" w:hAnsi="Times New Roman"/>
          <w:sz w:val="24"/>
          <w:szCs w:val="24"/>
          <w:lang w:val="bg-BG"/>
        </w:rPr>
        <w:t>Към настоящата документация се предоставя еЕЕДОП.</w:t>
      </w:r>
      <w:r w:rsidRPr="003658EE">
        <w:rPr>
          <w:rFonts w:ascii="Times New Roman" w:hAnsi="Times New Roman"/>
          <w:sz w:val="24"/>
          <w:szCs w:val="24"/>
        </w:rPr>
        <w:t>zip</w:t>
      </w:r>
      <w:r w:rsidRPr="008E2A10">
        <w:rPr>
          <w:rFonts w:ascii="Times New Roman" w:hAnsi="Times New Roman"/>
          <w:sz w:val="24"/>
          <w:szCs w:val="24"/>
          <w:lang w:val="ru-RU"/>
        </w:rPr>
        <w:t>,</w:t>
      </w:r>
      <w:r w:rsidRPr="003658EE">
        <w:rPr>
          <w:rFonts w:ascii="Times New Roman" w:hAnsi="Times New Roman"/>
          <w:sz w:val="24"/>
          <w:szCs w:val="24"/>
          <w:lang w:val="bg-BG"/>
        </w:rPr>
        <w:t xml:space="preserve"> в който се съдържа електронен образец на ЕЕДОП</w:t>
      </w:r>
      <w:r w:rsidRPr="008E2A10">
        <w:rPr>
          <w:rFonts w:ascii="Times New Roman" w:hAnsi="Times New Roman"/>
          <w:sz w:val="24"/>
          <w:szCs w:val="24"/>
          <w:lang w:val="ru-RU"/>
        </w:rPr>
        <w:t xml:space="preserve"> </w:t>
      </w:r>
      <w:r w:rsidRPr="003658EE">
        <w:rPr>
          <w:rFonts w:ascii="Times New Roman" w:hAnsi="Times New Roman"/>
          <w:sz w:val="24"/>
          <w:szCs w:val="24"/>
          <w:lang w:val="bg-BG"/>
        </w:rPr>
        <w:t>(еЕЕДОП).</w:t>
      </w:r>
      <w:r w:rsidRPr="008E2A10">
        <w:rPr>
          <w:rFonts w:ascii="Times New Roman" w:hAnsi="Times New Roman"/>
          <w:sz w:val="24"/>
          <w:szCs w:val="24"/>
          <w:lang w:val="ru-RU"/>
        </w:rPr>
        <w:t xml:space="preserve"> </w:t>
      </w:r>
      <w:r w:rsidRPr="003658EE">
        <w:rPr>
          <w:rFonts w:ascii="Times New Roman" w:hAnsi="Times New Roman"/>
          <w:sz w:val="24"/>
          <w:szCs w:val="24"/>
          <w:lang w:val="bg-BG"/>
        </w:rPr>
        <w:t xml:space="preserve">В пакета се съдържа еди файл </w:t>
      </w:r>
      <w:r w:rsidRPr="003658EE">
        <w:rPr>
          <w:rFonts w:ascii="Times New Roman" w:hAnsi="Times New Roman"/>
          <w:sz w:val="24"/>
          <w:szCs w:val="24"/>
        </w:rPr>
        <w:t>espd</w:t>
      </w:r>
      <w:r w:rsidRPr="008E2A10">
        <w:rPr>
          <w:rFonts w:ascii="Times New Roman" w:hAnsi="Times New Roman"/>
          <w:sz w:val="24"/>
          <w:szCs w:val="24"/>
          <w:lang w:val="ru-RU"/>
        </w:rPr>
        <w:t>-</w:t>
      </w:r>
      <w:r w:rsidRPr="003658EE">
        <w:rPr>
          <w:rFonts w:ascii="Times New Roman" w:hAnsi="Times New Roman"/>
          <w:sz w:val="24"/>
          <w:szCs w:val="24"/>
        </w:rPr>
        <w:t>request</w:t>
      </w:r>
      <w:r w:rsidRPr="008E2A10">
        <w:rPr>
          <w:rFonts w:ascii="Times New Roman" w:hAnsi="Times New Roman"/>
          <w:sz w:val="24"/>
          <w:szCs w:val="24"/>
          <w:lang w:val="ru-RU"/>
        </w:rPr>
        <w:t>.</w:t>
      </w:r>
      <w:r w:rsidRPr="003658EE">
        <w:rPr>
          <w:rFonts w:ascii="Times New Roman" w:hAnsi="Times New Roman"/>
          <w:sz w:val="24"/>
          <w:szCs w:val="24"/>
        </w:rPr>
        <w:t>pdf</w:t>
      </w:r>
      <w:r w:rsidRPr="008E2A10">
        <w:rPr>
          <w:rFonts w:ascii="Times New Roman" w:hAnsi="Times New Roman"/>
          <w:sz w:val="24"/>
          <w:szCs w:val="24"/>
          <w:lang w:val="ru-RU"/>
        </w:rPr>
        <w:t xml:space="preserve">, </w:t>
      </w:r>
      <w:r w:rsidRPr="003658EE">
        <w:rPr>
          <w:rFonts w:ascii="Times New Roman" w:hAnsi="Times New Roman"/>
          <w:sz w:val="24"/>
          <w:szCs w:val="24"/>
          <w:lang w:val="bg-BG"/>
        </w:rPr>
        <w:t xml:space="preserve">който служи за преглед на образеца и файл </w:t>
      </w:r>
      <w:r w:rsidRPr="003658EE">
        <w:rPr>
          <w:rFonts w:ascii="Times New Roman" w:hAnsi="Times New Roman"/>
          <w:sz w:val="24"/>
          <w:szCs w:val="24"/>
        </w:rPr>
        <w:t>espd</w:t>
      </w:r>
      <w:r w:rsidRPr="008E2A10">
        <w:rPr>
          <w:rFonts w:ascii="Times New Roman" w:hAnsi="Times New Roman"/>
          <w:sz w:val="24"/>
          <w:szCs w:val="24"/>
          <w:lang w:val="ru-RU"/>
        </w:rPr>
        <w:t>-</w:t>
      </w:r>
      <w:r w:rsidRPr="003658EE">
        <w:rPr>
          <w:rFonts w:ascii="Times New Roman" w:hAnsi="Times New Roman"/>
          <w:sz w:val="24"/>
          <w:szCs w:val="24"/>
        </w:rPr>
        <w:t>request</w:t>
      </w:r>
      <w:r w:rsidRPr="008E2A10">
        <w:rPr>
          <w:rFonts w:ascii="Times New Roman" w:hAnsi="Times New Roman"/>
          <w:sz w:val="24"/>
          <w:szCs w:val="24"/>
          <w:lang w:val="ru-RU"/>
        </w:rPr>
        <w:t>.</w:t>
      </w:r>
      <w:r w:rsidRPr="003658EE">
        <w:rPr>
          <w:rFonts w:ascii="Times New Roman" w:hAnsi="Times New Roman"/>
          <w:sz w:val="24"/>
          <w:szCs w:val="24"/>
        </w:rPr>
        <w:t>xml</w:t>
      </w:r>
      <w:r w:rsidRPr="008E2A10">
        <w:rPr>
          <w:rFonts w:ascii="Times New Roman" w:hAnsi="Times New Roman"/>
          <w:sz w:val="24"/>
          <w:szCs w:val="24"/>
          <w:lang w:val="ru-RU"/>
        </w:rPr>
        <w:t xml:space="preserve">, </w:t>
      </w:r>
      <w:r w:rsidRPr="003658EE">
        <w:rPr>
          <w:rFonts w:ascii="Times New Roman" w:hAnsi="Times New Roman"/>
          <w:sz w:val="24"/>
          <w:szCs w:val="24"/>
          <w:lang w:val="bg-BG"/>
        </w:rPr>
        <w:t>който е предназначен за използване в електроната система за еЕЕДОП на Европейската комисия.</w:t>
      </w:r>
    </w:p>
    <w:p w:rsidR="002D241D" w:rsidRPr="008E2A10" w:rsidRDefault="002D241D" w:rsidP="00D82429">
      <w:pPr>
        <w:pStyle w:val="ListParagraph"/>
        <w:spacing w:after="0" w:line="240" w:lineRule="auto"/>
        <w:ind w:left="0" w:firstLine="735"/>
        <w:jc w:val="both"/>
        <w:rPr>
          <w:rFonts w:ascii="Times New Roman" w:hAnsi="Times New Roman"/>
          <w:sz w:val="24"/>
          <w:szCs w:val="24"/>
          <w:lang w:val="ru-RU"/>
        </w:rPr>
      </w:pPr>
      <w:r w:rsidRPr="003658EE">
        <w:rPr>
          <w:rFonts w:ascii="Times New Roman" w:hAnsi="Times New Roman"/>
          <w:sz w:val="24"/>
          <w:szCs w:val="24"/>
          <w:lang w:val="bg-BG"/>
        </w:rPr>
        <w:t>Подготовката на еЕЕДОП</w:t>
      </w:r>
      <w:r w:rsidRPr="008E2A10">
        <w:rPr>
          <w:rFonts w:ascii="Times New Roman" w:hAnsi="Times New Roman"/>
          <w:sz w:val="24"/>
          <w:szCs w:val="24"/>
          <w:lang w:val="ru-RU"/>
        </w:rPr>
        <w:t xml:space="preserve"> </w:t>
      </w:r>
      <w:r w:rsidRPr="003658EE">
        <w:rPr>
          <w:rFonts w:ascii="Times New Roman" w:hAnsi="Times New Roman"/>
          <w:sz w:val="24"/>
          <w:szCs w:val="24"/>
          <w:lang w:val="bg-BG"/>
        </w:rPr>
        <w:t>се извършва чрез използване на осигурената  от ЕК</w:t>
      </w:r>
      <w:r w:rsidRPr="009F4F9C">
        <w:rPr>
          <w:rFonts w:ascii="Times New Roman" w:hAnsi="Times New Roman"/>
          <w:sz w:val="24"/>
          <w:szCs w:val="24"/>
          <w:lang w:val="bg-BG"/>
        </w:rPr>
        <w:t xml:space="preserve"> безплатна услуга</w:t>
      </w:r>
      <w:r w:rsidRPr="008E2A10">
        <w:rPr>
          <w:rFonts w:ascii="Times New Roman" w:hAnsi="Times New Roman"/>
          <w:sz w:val="24"/>
          <w:szCs w:val="24"/>
          <w:lang w:val="ru-RU"/>
        </w:rPr>
        <w:t xml:space="preserve"> </w:t>
      </w:r>
      <w:r w:rsidRPr="009F4F9C">
        <w:rPr>
          <w:rFonts w:ascii="Times New Roman" w:hAnsi="Times New Roman"/>
          <w:sz w:val="24"/>
          <w:szCs w:val="24"/>
          <w:lang w:val="bg-BG"/>
        </w:rPr>
        <w:t>-</w:t>
      </w:r>
      <w:r w:rsidRPr="008E2A10">
        <w:rPr>
          <w:rFonts w:ascii="Times New Roman" w:hAnsi="Times New Roman"/>
          <w:sz w:val="24"/>
          <w:szCs w:val="24"/>
          <w:lang w:val="ru-RU"/>
        </w:rPr>
        <w:t xml:space="preserve"> </w:t>
      </w:r>
      <w:r w:rsidRPr="009F4F9C">
        <w:rPr>
          <w:rFonts w:ascii="Times New Roman" w:hAnsi="Times New Roman"/>
          <w:sz w:val="24"/>
          <w:szCs w:val="24"/>
          <w:lang w:val="bg-BG"/>
        </w:rPr>
        <w:t>информационна система за еЕЕДОП.</w:t>
      </w:r>
      <w:r w:rsidRPr="008E2A10">
        <w:rPr>
          <w:rFonts w:ascii="Times New Roman" w:hAnsi="Times New Roman"/>
          <w:sz w:val="24"/>
          <w:szCs w:val="24"/>
          <w:lang w:val="ru-RU"/>
        </w:rPr>
        <w:t xml:space="preserve"> </w:t>
      </w:r>
      <w:r w:rsidRPr="009F4F9C">
        <w:rPr>
          <w:rFonts w:ascii="Times New Roman" w:hAnsi="Times New Roman"/>
          <w:sz w:val="24"/>
          <w:szCs w:val="24"/>
          <w:lang w:val="bg-BG"/>
        </w:rPr>
        <w:t>Системата може да се достъпи чрез Портала за обществени поръчки,</w:t>
      </w:r>
      <w:r w:rsidRPr="008E2A10">
        <w:rPr>
          <w:rFonts w:ascii="Times New Roman" w:hAnsi="Times New Roman"/>
          <w:sz w:val="24"/>
          <w:szCs w:val="24"/>
          <w:lang w:val="ru-RU"/>
        </w:rPr>
        <w:t xml:space="preserve"> </w:t>
      </w:r>
      <w:r w:rsidRPr="009F4F9C">
        <w:rPr>
          <w:rFonts w:ascii="Times New Roman" w:hAnsi="Times New Roman"/>
          <w:sz w:val="24"/>
          <w:szCs w:val="24"/>
          <w:lang w:val="bg-BG"/>
        </w:rPr>
        <w:t>секция РОП и е-услуги/Електронни услуги на Европейската комисия,</w:t>
      </w:r>
      <w:r w:rsidRPr="008E2A10">
        <w:rPr>
          <w:rFonts w:ascii="Times New Roman" w:hAnsi="Times New Roman"/>
          <w:sz w:val="24"/>
          <w:szCs w:val="24"/>
          <w:lang w:val="ru-RU"/>
        </w:rPr>
        <w:t xml:space="preserve"> </w:t>
      </w:r>
      <w:r w:rsidRPr="009F4F9C">
        <w:rPr>
          <w:rFonts w:ascii="Times New Roman" w:hAnsi="Times New Roman"/>
          <w:sz w:val="24"/>
          <w:szCs w:val="24"/>
          <w:lang w:val="bg-BG"/>
        </w:rPr>
        <w:t xml:space="preserve">както и директно на адрес </w:t>
      </w:r>
      <w:hyperlink r:id="rId8" w:history="1">
        <w:r w:rsidRPr="009F4F9C">
          <w:rPr>
            <w:rStyle w:val="Hyperlink"/>
            <w:rFonts w:ascii="Times New Roman" w:hAnsi="Times New Roman"/>
            <w:sz w:val="24"/>
            <w:szCs w:val="24"/>
          </w:rPr>
          <w:t>http</w:t>
        </w:r>
        <w:r w:rsidRPr="008E2A10">
          <w:rPr>
            <w:rStyle w:val="Hyperlink"/>
            <w:rFonts w:ascii="Times New Roman" w:hAnsi="Times New Roman"/>
            <w:sz w:val="24"/>
            <w:szCs w:val="24"/>
            <w:lang w:val="ru-RU"/>
          </w:rPr>
          <w:t>://</w:t>
        </w:r>
        <w:r w:rsidRPr="009F4F9C">
          <w:rPr>
            <w:rStyle w:val="Hyperlink"/>
            <w:rFonts w:ascii="Times New Roman" w:hAnsi="Times New Roman"/>
            <w:sz w:val="24"/>
            <w:szCs w:val="24"/>
          </w:rPr>
          <w:t>ec</w:t>
        </w:r>
        <w:r w:rsidRPr="008E2A10">
          <w:rPr>
            <w:rStyle w:val="Hyperlink"/>
            <w:rFonts w:ascii="Times New Roman" w:hAnsi="Times New Roman"/>
            <w:sz w:val="24"/>
            <w:szCs w:val="24"/>
            <w:lang w:val="ru-RU"/>
          </w:rPr>
          <w:t>.</w:t>
        </w:r>
        <w:r w:rsidRPr="009F4F9C">
          <w:rPr>
            <w:rStyle w:val="Hyperlink"/>
            <w:rFonts w:ascii="Times New Roman" w:hAnsi="Times New Roman"/>
            <w:sz w:val="24"/>
            <w:szCs w:val="24"/>
          </w:rPr>
          <w:t>europa</w:t>
        </w:r>
        <w:r w:rsidRPr="008E2A10">
          <w:rPr>
            <w:rStyle w:val="Hyperlink"/>
            <w:rFonts w:ascii="Times New Roman" w:hAnsi="Times New Roman"/>
            <w:sz w:val="24"/>
            <w:szCs w:val="24"/>
            <w:lang w:val="ru-RU"/>
          </w:rPr>
          <w:t>.</w:t>
        </w:r>
        <w:r w:rsidRPr="009F4F9C">
          <w:rPr>
            <w:rStyle w:val="Hyperlink"/>
            <w:rFonts w:ascii="Times New Roman" w:hAnsi="Times New Roman"/>
            <w:sz w:val="24"/>
            <w:szCs w:val="24"/>
          </w:rPr>
          <w:t>eu</w:t>
        </w:r>
        <w:r w:rsidRPr="008E2A10">
          <w:rPr>
            <w:rStyle w:val="Hyperlink"/>
            <w:rFonts w:ascii="Times New Roman" w:hAnsi="Times New Roman"/>
            <w:sz w:val="24"/>
            <w:szCs w:val="24"/>
            <w:lang w:val="ru-RU"/>
          </w:rPr>
          <w:t>/</w:t>
        </w:r>
        <w:r w:rsidRPr="009F4F9C">
          <w:rPr>
            <w:rStyle w:val="Hyperlink"/>
            <w:rFonts w:ascii="Times New Roman" w:hAnsi="Times New Roman"/>
            <w:sz w:val="24"/>
            <w:szCs w:val="24"/>
          </w:rPr>
          <w:t>tools</w:t>
        </w:r>
        <w:r w:rsidRPr="008E2A10">
          <w:rPr>
            <w:rStyle w:val="Hyperlink"/>
            <w:rFonts w:ascii="Times New Roman" w:hAnsi="Times New Roman"/>
            <w:sz w:val="24"/>
            <w:szCs w:val="24"/>
            <w:lang w:val="ru-RU"/>
          </w:rPr>
          <w:t>/</w:t>
        </w:r>
        <w:r w:rsidRPr="009F4F9C">
          <w:rPr>
            <w:rStyle w:val="Hyperlink"/>
            <w:rFonts w:ascii="Times New Roman" w:hAnsi="Times New Roman"/>
            <w:sz w:val="24"/>
            <w:szCs w:val="24"/>
          </w:rPr>
          <w:t>espd</w:t>
        </w:r>
      </w:hyperlink>
      <w:r w:rsidRPr="008E2A10">
        <w:rPr>
          <w:rFonts w:ascii="Times New Roman" w:hAnsi="Times New Roman"/>
          <w:sz w:val="24"/>
          <w:szCs w:val="24"/>
          <w:lang w:val="ru-RU"/>
        </w:rPr>
        <w:t>.</w:t>
      </w:r>
    </w:p>
    <w:p w:rsidR="002D241D" w:rsidRPr="009F4F9C" w:rsidRDefault="002D241D" w:rsidP="00D82429">
      <w:pPr>
        <w:pStyle w:val="ListParagraph"/>
        <w:spacing w:after="0" w:line="240" w:lineRule="auto"/>
        <w:ind w:left="0" w:firstLine="735"/>
        <w:jc w:val="both"/>
        <w:rPr>
          <w:rFonts w:ascii="Times New Roman" w:hAnsi="Times New Roman"/>
          <w:sz w:val="24"/>
          <w:szCs w:val="24"/>
          <w:lang w:val="bg-BG"/>
        </w:rPr>
      </w:pPr>
      <w:r w:rsidRPr="009F4F9C">
        <w:rPr>
          <w:rFonts w:ascii="Times New Roman" w:hAnsi="Times New Roman"/>
          <w:sz w:val="24"/>
          <w:szCs w:val="24"/>
          <w:lang w:val="bg-BG"/>
        </w:rPr>
        <w:t>За да попълните предоставения образец на еЕЕДОП,</w:t>
      </w:r>
      <w:r w:rsidRPr="008E2A10">
        <w:rPr>
          <w:rFonts w:ascii="Times New Roman" w:hAnsi="Times New Roman"/>
          <w:sz w:val="24"/>
          <w:szCs w:val="24"/>
          <w:lang w:val="ru-RU"/>
        </w:rPr>
        <w:t xml:space="preserve"> </w:t>
      </w:r>
      <w:r w:rsidRPr="009F4F9C">
        <w:rPr>
          <w:rFonts w:ascii="Times New Roman" w:hAnsi="Times New Roman"/>
          <w:sz w:val="24"/>
          <w:szCs w:val="24"/>
          <w:lang w:val="bg-BG"/>
        </w:rPr>
        <w:t>е необходимо да преминете през следните стъпки:</w:t>
      </w:r>
    </w:p>
    <w:p w:rsidR="002D241D" w:rsidRPr="00172D8C" w:rsidRDefault="002D241D" w:rsidP="00D82429">
      <w:pPr>
        <w:pStyle w:val="ListParagraph"/>
        <w:spacing w:after="0" w:line="240" w:lineRule="auto"/>
        <w:ind w:left="735"/>
        <w:jc w:val="both"/>
        <w:rPr>
          <w:rFonts w:ascii="Times New Roman" w:hAnsi="Times New Roman"/>
          <w:sz w:val="24"/>
          <w:szCs w:val="24"/>
          <w:lang w:val="bg-BG"/>
        </w:rPr>
      </w:pPr>
      <w:r w:rsidRPr="009F4F9C">
        <w:rPr>
          <w:rFonts w:ascii="Times New Roman" w:hAnsi="Times New Roman"/>
          <w:sz w:val="24"/>
          <w:szCs w:val="24"/>
          <w:lang w:val="bg-BG"/>
        </w:rPr>
        <w:t xml:space="preserve">   </w:t>
      </w:r>
      <w:r w:rsidRPr="008E4219">
        <w:rPr>
          <w:rFonts w:ascii="Times New Roman" w:hAnsi="Times New Roman"/>
          <w:b/>
          <w:sz w:val="24"/>
          <w:szCs w:val="24"/>
          <w:lang w:val="bg-BG"/>
        </w:rPr>
        <w:t>А:</w:t>
      </w:r>
      <w:r w:rsidRPr="009F4F9C">
        <w:rPr>
          <w:rFonts w:ascii="Times New Roman" w:hAnsi="Times New Roman"/>
          <w:sz w:val="24"/>
          <w:szCs w:val="24"/>
          <w:lang w:val="bg-BG"/>
        </w:rPr>
        <w:t xml:space="preserve"> Съхранете файл</w:t>
      </w:r>
      <w:r w:rsidRPr="008E2A10">
        <w:rPr>
          <w:rFonts w:ascii="Times New Roman" w:hAnsi="Times New Roman"/>
          <w:sz w:val="24"/>
          <w:szCs w:val="24"/>
          <w:lang w:val="ru-RU"/>
        </w:rPr>
        <w:t xml:space="preserve"> </w:t>
      </w:r>
      <w:r w:rsidRPr="009F4F9C">
        <w:rPr>
          <w:rFonts w:ascii="Times New Roman" w:hAnsi="Times New Roman"/>
          <w:sz w:val="24"/>
          <w:szCs w:val="24"/>
          <w:lang w:val="bg-BG"/>
        </w:rPr>
        <w:t>-</w:t>
      </w:r>
      <w:r w:rsidRPr="008E2A10">
        <w:rPr>
          <w:rFonts w:ascii="Times New Roman" w:hAnsi="Times New Roman"/>
          <w:sz w:val="24"/>
          <w:szCs w:val="24"/>
          <w:lang w:val="ru-RU"/>
        </w:rPr>
        <w:t xml:space="preserve"> </w:t>
      </w:r>
      <w:r w:rsidRPr="009F4F9C">
        <w:rPr>
          <w:rFonts w:ascii="Times New Roman" w:hAnsi="Times New Roman"/>
          <w:sz w:val="24"/>
          <w:szCs w:val="24"/>
          <w:lang w:val="bg-BG"/>
        </w:rPr>
        <w:t>„</w:t>
      </w:r>
      <w:r w:rsidRPr="009F4F9C">
        <w:rPr>
          <w:rFonts w:ascii="Times New Roman" w:hAnsi="Times New Roman"/>
          <w:sz w:val="24"/>
          <w:szCs w:val="24"/>
        </w:rPr>
        <w:t>espd</w:t>
      </w:r>
      <w:r w:rsidRPr="008E2A10">
        <w:rPr>
          <w:rFonts w:ascii="Times New Roman" w:hAnsi="Times New Roman"/>
          <w:sz w:val="24"/>
          <w:szCs w:val="24"/>
          <w:lang w:val="ru-RU"/>
        </w:rPr>
        <w:t>-</w:t>
      </w:r>
      <w:r w:rsidRPr="009F4F9C">
        <w:rPr>
          <w:rFonts w:ascii="Times New Roman" w:hAnsi="Times New Roman"/>
          <w:sz w:val="24"/>
          <w:szCs w:val="24"/>
        </w:rPr>
        <w:t>request</w:t>
      </w:r>
      <w:r w:rsidRPr="008E2A10">
        <w:rPr>
          <w:rFonts w:ascii="Times New Roman" w:hAnsi="Times New Roman"/>
          <w:sz w:val="24"/>
          <w:szCs w:val="24"/>
          <w:lang w:val="ru-RU"/>
        </w:rPr>
        <w:t>.</w:t>
      </w:r>
      <w:r w:rsidRPr="009F4F9C">
        <w:rPr>
          <w:rFonts w:ascii="Times New Roman" w:hAnsi="Times New Roman"/>
          <w:sz w:val="24"/>
          <w:szCs w:val="24"/>
        </w:rPr>
        <w:t>hml</w:t>
      </w:r>
      <w:r w:rsidRPr="008E2A10">
        <w:rPr>
          <w:rFonts w:ascii="Times New Roman" w:hAnsi="Times New Roman"/>
          <w:sz w:val="24"/>
          <w:szCs w:val="24"/>
          <w:lang w:val="ru-RU"/>
        </w:rPr>
        <w:t xml:space="preserve">”, </w:t>
      </w:r>
      <w:r w:rsidRPr="009F4F9C">
        <w:rPr>
          <w:rFonts w:ascii="Times New Roman" w:hAnsi="Times New Roman"/>
          <w:sz w:val="24"/>
          <w:szCs w:val="24"/>
          <w:lang w:val="bg-BG"/>
        </w:rPr>
        <w:t xml:space="preserve">на компютъра си.  </w:t>
      </w:r>
    </w:p>
    <w:p w:rsidR="002D241D" w:rsidRPr="00172D8C" w:rsidRDefault="002D241D" w:rsidP="00D82429">
      <w:pPr>
        <w:pStyle w:val="ListParagraph"/>
        <w:spacing w:after="0" w:line="240" w:lineRule="auto"/>
        <w:ind w:left="0" w:firstLine="709"/>
        <w:jc w:val="both"/>
        <w:rPr>
          <w:rFonts w:ascii="Times New Roman" w:hAnsi="Times New Roman"/>
          <w:sz w:val="24"/>
          <w:szCs w:val="24"/>
          <w:lang w:val="bg-BG"/>
        </w:rPr>
      </w:pPr>
      <w:r w:rsidRPr="008E4219">
        <w:rPr>
          <w:rFonts w:ascii="Times New Roman" w:hAnsi="Times New Roman"/>
          <w:b/>
          <w:sz w:val="24"/>
          <w:szCs w:val="24"/>
          <w:lang w:val="bg-BG"/>
        </w:rPr>
        <w:t xml:space="preserve">   Б:</w:t>
      </w:r>
      <w:r w:rsidRPr="009F4F9C">
        <w:rPr>
          <w:rFonts w:ascii="Times New Roman" w:hAnsi="Times New Roman"/>
          <w:sz w:val="24"/>
          <w:szCs w:val="24"/>
          <w:lang w:val="bg-BG"/>
        </w:rPr>
        <w:t xml:space="preserve"> Отворете интернет страницата на системата за еЕЕДОП и изберете български език.</w:t>
      </w:r>
    </w:p>
    <w:p w:rsidR="002D241D" w:rsidRPr="00172D8C" w:rsidRDefault="002D241D" w:rsidP="00D82429">
      <w:pPr>
        <w:pStyle w:val="ListParagraph"/>
        <w:tabs>
          <w:tab w:val="left" w:pos="851"/>
        </w:tabs>
        <w:spacing w:after="0" w:line="240" w:lineRule="auto"/>
        <w:ind w:left="0" w:firstLine="735"/>
        <w:jc w:val="both"/>
        <w:rPr>
          <w:rFonts w:ascii="Times New Roman" w:hAnsi="Times New Roman"/>
          <w:sz w:val="24"/>
          <w:szCs w:val="24"/>
          <w:lang w:val="bg-BG"/>
        </w:rPr>
      </w:pPr>
      <w:r>
        <w:rPr>
          <w:rFonts w:ascii="Times New Roman" w:hAnsi="Times New Roman"/>
          <w:b/>
          <w:sz w:val="24"/>
          <w:szCs w:val="24"/>
          <w:lang w:val="bg-BG"/>
        </w:rPr>
        <w:t xml:space="preserve">   </w:t>
      </w:r>
      <w:r w:rsidRPr="00172D8C">
        <w:rPr>
          <w:rFonts w:ascii="Times New Roman" w:hAnsi="Times New Roman"/>
          <w:b/>
          <w:sz w:val="24"/>
          <w:szCs w:val="24"/>
          <w:lang w:val="bg-BG"/>
        </w:rPr>
        <w:t>В:</w:t>
      </w:r>
      <w:r w:rsidRPr="009F4F9C">
        <w:rPr>
          <w:rFonts w:ascii="Times New Roman" w:hAnsi="Times New Roman"/>
          <w:sz w:val="24"/>
          <w:szCs w:val="24"/>
          <w:lang w:val="bg-BG"/>
        </w:rPr>
        <w:t xml:space="preserve"> В долната част на отворилата се страница под въпроса „Вие сте?“</w:t>
      </w:r>
      <w:r w:rsidRPr="008E2A10">
        <w:rPr>
          <w:rFonts w:ascii="Times New Roman" w:hAnsi="Times New Roman"/>
          <w:sz w:val="24"/>
          <w:szCs w:val="24"/>
          <w:lang w:val="ru-RU"/>
        </w:rPr>
        <w:t xml:space="preserve"> </w:t>
      </w:r>
      <w:r w:rsidRPr="009F4F9C">
        <w:rPr>
          <w:rFonts w:ascii="Times New Roman" w:hAnsi="Times New Roman"/>
          <w:sz w:val="24"/>
          <w:szCs w:val="24"/>
          <w:lang w:val="bg-BG"/>
        </w:rPr>
        <w:t>маркирайте „Икономически оператор“.</w:t>
      </w:r>
    </w:p>
    <w:p w:rsidR="002D241D" w:rsidRPr="008E2A10" w:rsidRDefault="002D241D" w:rsidP="00D82429">
      <w:pPr>
        <w:pStyle w:val="ListParagraph"/>
        <w:tabs>
          <w:tab w:val="left" w:pos="735"/>
        </w:tabs>
        <w:spacing w:after="0" w:line="240" w:lineRule="auto"/>
        <w:ind w:left="0" w:firstLine="735"/>
        <w:jc w:val="both"/>
        <w:rPr>
          <w:rFonts w:ascii="Times New Roman" w:hAnsi="Times New Roman"/>
          <w:sz w:val="24"/>
          <w:szCs w:val="24"/>
          <w:lang w:val="ru-RU"/>
        </w:rPr>
      </w:pPr>
      <w:r w:rsidRPr="00172D8C">
        <w:rPr>
          <w:rFonts w:ascii="Times New Roman" w:hAnsi="Times New Roman"/>
          <w:b/>
          <w:sz w:val="24"/>
          <w:szCs w:val="24"/>
          <w:lang w:val="bg-BG"/>
        </w:rPr>
        <w:t xml:space="preserve">     Г:</w:t>
      </w:r>
      <w:r w:rsidRPr="009F4F9C">
        <w:rPr>
          <w:rFonts w:ascii="Times New Roman" w:hAnsi="Times New Roman"/>
          <w:sz w:val="24"/>
          <w:szCs w:val="24"/>
          <w:lang w:val="bg-BG"/>
        </w:rPr>
        <w:t xml:space="preserve"> В новопявилото се поле „Искате да:“</w:t>
      </w:r>
      <w:r w:rsidRPr="008E2A10">
        <w:rPr>
          <w:rFonts w:ascii="Times New Roman" w:hAnsi="Times New Roman"/>
          <w:sz w:val="24"/>
          <w:szCs w:val="24"/>
          <w:lang w:val="ru-RU"/>
        </w:rPr>
        <w:t xml:space="preserve"> </w:t>
      </w:r>
      <w:r w:rsidRPr="009F4F9C">
        <w:rPr>
          <w:rFonts w:ascii="Times New Roman" w:hAnsi="Times New Roman"/>
          <w:sz w:val="24"/>
          <w:szCs w:val="24"/>
          <w:lang w:val="bg-BG"/>
        </w:rPr>
        <w:t>маркирайте „Заредите файл ЕЕДОП“</w:t>
      </w:r>
      <w:r w:rsidRPr="008E2A10">
        <w:rPr>
          <w:rFonts w:ascii="Times New Roman" w:hAnsi="Times New Roman"/>
          <w:sz w:val="24"/>
          <w:szCs w:val="24"/>
          <w:lang w:val="ru-RU"/>
        </w:rPr>
        <w:t>.</w:t>
      </w:r>
    </w:p>
    <w:p w:rsidR="002D241D" w:rsidRPr="00172D8C" w:rsidRDefault="002D241D" w:rsidP="00D82429">
      <w:pPr>
        <w:pStyle w:val="ListParagraph"/>
        <w:spacing w:after="0" w:line="240" w:lineRule="auto"/>
        <w:ind w:left="0" w:firstLine="735"/>
        <w:jc w:val="both"/>
        <w:rPr>
          <w:rFonts w:ascii="Times New Roman" w:hAnsi="Times New Roman"/>
          <w:sz w:val="24"/>
          <w:szCs w:val="24"/>
          <w:lang w:val="bg-BG"/>
        </w:rPr>
      </w:pPr>
      <w:r w:rsidRPr="009F4F9C">
        <w:rPr>
          <w:rFonts w:ascii="Times New Roman" w:hAnsi="Times New Roman"/>
          <w:sz w:val="24"/>
          <w:szCs w:val="24"/>
          <w:lang w:val="bg-BG"/>
        </w:rPr>
        <w:t xml:space="preserve">     </w:t>
      </w:r>
      <w:r w:rsidRPr="00172D8C">
        <w:rPr>
          <w:rFonts w:ascii="Times New Roman" w:hAnsi="Times New Roman"/>
          <w:b/>
          <w:sz w:val="24"/>
          <w:szCs w:val="24"/>
          <w:lang w:val="bg-BG"/>
        </w:rPr>
        <w:t>Д:</w:t>
      </w:r>
      <w:r>
        <w:rPr>
          <w:rFonts w:ascii="Times New Roman" w:hAnsi="Times New Roman"/>
          <w:sz w:val="24"/>
          <w:szCs w:val="24"/>
          <w:lang w:val="bg-BG"/>
        </w:rPr>
        <w:t xml:space="preserve"> В новопоявилото се поле  „Каче</w:t>
      </w:r>
      <w:r w:rsidRPr="009F4F9C">
        <w:rPr>
          <w:rFonts w:ascii="Times New Roman" w:hAnsi="Times New Roman"/>
          <w:sz w:val="24"/>
          <w:szCs w:val="24"/>
          <w:lang w:val="bg-BG"/>
        </w:rPr>
        <w:t>те документ“ натиснете бутона „Избор на файл“,</w:t>
      </w:r>
      <w:r w:rsidRPr="008E2A10">
        <w:rPr>
          <w:rFonts w:ascii="Times New Roman" w:hAnsi="Times New Roman"/>
          <w:sz w:val="24"/>
          <w:szCs w:val="24"/>
          <w:lang w:val="ru-RU"/>
        </w:rPr>
        <w:t xml:space="preserve"> </w:t>
      </w:r>
      <w:r w:rsidRPr="009F4F9C">
        <w:rPr>
          <w:rFonts w:ascii="Times New Roman" w:hAnsi="Times New Roman"/>
          <w:sz w:val="24"/>
          <w:szCs w:val="24"/>
          <w:lang w:val="bg-BG"/>
        </w:rPr>
        <w:t>след което намерете и изберете файла,</w:t>
      </w:r>
      <w:r w:rsidRPr="008E2A10">
        <w:rPr>
          <w:rFonts w:ascii="Times New Roman" w:hAnsi="Times New Roman"/>
          <w:sz w:val="24"/>
          <w:szCs w:val="24"/>
          <w:lang w:val="ru-RU"/>
        </w:rPr>
        <w:t xml:space="preserve"> </w:t>
      </w:r>
      <w:r w:rsidRPr="009F4F9C">
        <w:rPr>
          <w:rFonts w:ascii="Times New Roman" w:hAnsi="Times New Roman"/>
          <w:sz w:val="24"/>
          <w:szCs w:val="24"/>
          <w:lang w:val="bg-BG"/>
        </w:rPr>
        <w:t>който запазихте на компютъра си в стъпка А.</w:t>
      </w:r>
    </w:p>
    <w:p w:rsidR="002D241D" w:rsidRPr="00172D8C" w:rsidRDefault="002D241D" w:rsidP="00D82429">
      <w:pPr>
        <w:pStyle w:val="ListParagraph"/>
        <w:spacing w:after="0" w:line="240" w:lineRule="auto"/>
        <w:ind w:left="0" w:firstLine="735"/>
        <w:jc w:val="both"/>
        <w:rPr>
          <w:rFonts w:ascii="Times New Roman" w:hAnsi="Times New Roman"/>
          <w:sz w:val="24"/>
          <w:szCs w:val="24"/>
          <w:lang w:val="bg-BG"/>
        </w:rPr>
      </w:pPr>
      <w:r w:rsidRPr="00172D8C">
        <w:rPr>
          <w:rFonts w:ascii="Times New Roman" w:hAnsi="Times New Roman"/>
          <w:b/>
          <w:sz w:val="24"/>
          <w:szCs w:val="24"/>
          <w:lang w:val="bg-BG"/>
        </w:rPr>
        <w:t xml:space="preserve">     Е:</w:t>
      </w:r>
      <w:r w:rsidRPr="009F4F9C">
        <w:rPr>
          <w:rFonts w:ascii="Times New Roman" w:hAnsi="Times New Roman"/>
          <w:sz w:val="24"/>
          <w:szCs w:val="24"/>
          <w:lang w:val="bg-BG"/>
        </w:rPr>
        <w:t xml:space="preserve"> В новопявилото се поле изберете мястото на дейност на вашето предприятие и натиснете бутон „Напред“.</w:t>
      </w:r>
    </w:p>
    <w:p w:rsidR="002D241D" w:rsidRPr="00172D8C" w:rsidRDefault="002D241D" w:rsidP="00D82429">
      <w:pPr>
        <w:pStyle w:val="ListParagraph"/>
        <w:spacing w:after="0" w:line="240" w:lineRule="auto"/>
        <w:ind w:left="0" w:firstLine="735"/>
        <w:jc w:val="both"/>
        <w:rPr>
          <w:rFonts w:ascii="Times New Roman" w:hAnsi="Times New Roman"/>
          <w:sz w:val="24"/>
          <w:szCs w:val="24"/>
          <w:lang w:val="bg-BG"/>
        </w:rPr>
      </w:pPr>
      <w:r w:rsidRPr="009F4F9C">
        <w:rPr>
          <w:rFonts w:ascii="Times New Roman" w:hAnsi="Times New Roman"/>
          <w:sz w:val="24"/>
          <w:szCs w:val="24"/>
          <w:lang w:val="bg-BG"/>
        </w:rPr>
        <w:t xml:space="preserve"> </w:t>
      </w:r>
      <w:r>
        <w:rPr>
          <w:rFonts w:ascii="Times New Roman" w:hAnsi="Times New Roman"/>
          <w:sz w:val="24"/>
          <w:szCs w:val="24"/>
          <w:lang w:val="bg-BG"/>
        </w:rPr>
        <w:t xml:space="preserve">    </w:t>
      </w:r>
      <w:r w:rsidRPr="00172D8C">
        <w:rPr>
          <w:rFonts w:ascii="Times New Roman" w:hAnsi="Times New Roman"/>
          <w:b/>
          <w:sz w:val="24"/>
          <w:szCs w:val="24"/>
          <w:lang w:val="bg-BG"/>
        </w:rPr>
        <w:t>Ж:</w:t>
      </w:r>
      <w:r w:rsidRPr="009F4F9C">
        <w:rPr>
          <w:rFonts w:ascii="Times New Roman" w:hAnsi="Times New Roman"/>
          <w:sz w:val="24"/>
          <w:szCs w:val="24"/>
          <w:lang w:val="bg-BG"/>
        </w:rPr>
        <w:t xml:space="preserve"> Ще се зареди еЕЕДОП,</w:t>
      </w:r>
      <w:r w:rsidRPr="008E2A10">
        <w:rPr>
          <w:rFonts w:ascii="Times New Roman" w:hAnsi="Times New Roman"/>
          <w:sz w:val="24"/>
          <w:szCs w:val="24"/>
          <w:lang w:val="ru-RU"/>
        </w:rPr>
        <w:t xml:space="preserve"> </w:t>
      </w:r>
      <w:r w:rsidRPr="009F4F9C">
        <w:rPr>
          <w:rFonts w:ascii="Times New Roman" w:hAnsi="Times New Roman"/>
          <w:sz w:val="24"/>
          <w:szCs w:val="24"/>
          <w:lang w:val="bg-BG"/>
        </w:rPr>
        <w:t>който може да започнете да попълвате онлайн.</w:t>
      </w:r>
      <w:r w:rsidRPr="008E2A10">
        <w:rPr>
          <w:rFonts w:ascii="Times New Roman" w:hAnsi="Times New Roman"/>
          <w:sz w:val="24"/>
          <w:szCs w:val="24"/>
          <w:lang w:val="ru-RU"/>
        </w:rPr>
        <w:t xml:space="preserve"> </w:t>
      </w:r>
      <w:r w:rsidRPr="009F4F9C">
        <w:rPr>
          <w:rFonts w:ascii="Times New Roman" w:hAnsi="Times New Roman"/>
          <w:sz w:val="24"/>
          <w:szCs w:val="24"/>
          <w:lang w:val="bg-BG"/>
        </w:rPr>
        <w:t>След попълване на всеки раздел се преминава към следващия чрез натискане на бутона</w:t>
      </w:r>
      <w:r w:rsidRPr="008E2A10">
        <w:rPr>
          <w:rFonts w:ascii="Times New Roman" w:hAnsi="Times New Roman"/>
          <w:sz w:val="24"/>
          <w:szCs w:val="24"/>
          <w:lang w:val="ru-RU"/>
        </w:rPr>
        <w:t xml:space="preserve"> </w:t>
      </w:r>
      <w:r>
        <w:rPr>
          <w:rFonts w:ascii="Times New Roman" w:hAnsi="Times New Roman"/>
          <w:sz w:val="24"/>
          <w:szCs w:val="24"/>
          <w:lang w:val="bg-BG"/>
        </w:rPr>
        <w:t>„</w:t>
      </w:r>
      <w:r w:rsidRPr="009F4F9C">
        <w:rPr>
          <w:rFonts w:ascii="Times New Roman" w:hAnsi="Times New Roman"/>
          <w:sz w:val="24"/>
          <w:szCs w:val="24"/>
          <w:lang w:val="bg-BG"/>
        </w:rPr>
        <w:t>Напред“.</w:t>
      </w:r>
      <w:r w:rsidRPr="008E2A10">
        <w:rPr>
          <w:rFonts w:ascii="Times New Roman" w:hAnsi="Times New Roman"/>
          <w:sz w:val="24"/>
          <w:szCs w:val="24"/>
          <w:lang w:val="ru-RU"/>
        </w:rPr>
        <w:t xml:space="preserve"> </w:t>
      </w:r>
      <w:r w:rsidRPr="009F4F9C">
        <w:rPr>
          <w:rFonts w:ascii="Times New Roman" w:hAnsi="Times New Roman"/>
          <w:sz w:val="24"/>
          <w:szCs w:val="24"/>
          <w:lang w:val="bg-BG"/>
        </w:rPr>
        <w:t>Когато попълните целия документ,</w:t>
      </w:r>
      <w:r w:rsidRPr="008E2A10">
        <w:rPr>
          <w:rFonts w:ascii="Times New Roman" w:hAnsi="Times New Roman"/>
          <w:sz w:val="24"/>
          <w:szCs w:val="24"/>
          <w:lang w:val="ru-RU"/>
        </w:rPr>
        <w:t xml:space="preserve"> </w:t>
      </w:r>
      <w:r w:rsidRPr="009F4F9C">
        <w:rPr>
          <w:rFonts w:ascii="Times New Roman" w:hAnsi="Times New Roman"/>
          <w:sz w:val="24"/>
          <w:szCs w:val="24"/>
          <w:lang w:val="bg-BG"/>
        </w:rPr>
        <w:t>на последната му страница ще се появи бутон „Преглед“,</w:t>
      </w:r>
      <w:r w:rsidRPr="008E2A10">
        <w:rPr>
          <w:rFonts w:ascii="Times New Roman" w:hAnsi="Times New Roman"/>
          <w:sz w:val="24"/>
          <w:szCs w:val="24"/>
          <w:lang w:val="ru-RU"/>
        </w:rPr>
        <w:t xml:space="preserve"> </w:t>
      </w:r>
      <w:r w:rsidRPr="009F4F9C">
        <w:rPr>
          <w:rFonts w:ascii="Times New Roman" w:hAnsi="Times New Roman"/>
          <w:sz w:val="24"/>
          <w:szCs w:val="24"/>
          <w:lang w:val="bg-BG"/>
        </w:rPr>
        <w:t>чрез натискането на който се зарежда целия попълнен еЕЕДОП.</w:t>
      </w:r>
    </w:p>
    <w:p w:rsidR="002D241D" w:rsidRPr="00172D8C" w:rsidRDefault="002D241D" w:rsidP="00D82429">
      <w:pPr>
        <w:pStyle w:val="ListParagraph"/>
        <w:spacing w:after="0" w:line="240" w:lineRule="auto"/>
        <w:ind w:left="0" w:firstLine="735"/>
        <w:jc w:val="both"/>
        <w:rPr>
          <w:rFonts w:ascii="Times New Roman" w:hAnsi="Times New Roman"/>
          <w:sz w:val="24"/>
          <w:szCs w:val="24"/>
          <w:lang w:val="bg-BG"/>
        </w:rPr>
      </w:pPr>
      <w:r w:rsidRPr="009F4F9C">
        <w:rPr>
          <w:rFonts w:ascii="Times New Roman" w:hAnsi="Times New Roman"/>
          <w:sz w:val="24"/>
          <w:szCs w:val="24"/>
          <w:lang w:val="bg-BG"/>
        </w:rPr>
        <w:t xml:space="preserve"> </w:t>
      </w:r>
      <w:r>
        <w:rPr>
          <w:rFonts w:ascii="Times New Roman" w:hAnsi="Times New Roman"/>
          <w:sz w:val="24"/>
          <w:szCs w:val="24"/>
          <w:lang w:val="bg-BG"/>
        </w:rPr>
        <w:t xml:space="preserve">    </w:t>
      </w:r>
      <w:r w:rsidRPr="00172D8C">
        <w:rPr>
          <w:rFonts w:ascii="Times New Roman" w:hAnsi="Times New Roman"/>
          <w:b/>
          <w:sz w:val="24"/>
          <w:szCs w:val="24"/>
          <w:lang w:val="bg-BG"/>
        </w:rPr>
        <w:t>З:</w:t>
      </w:r>
      <w:r w:rsidRPr="009F4F9C">
        <w:rPr>
          <w:rFonts w:ascii="Times New Roman" w:hAnsi="Times New Roman"/>
          <w:sz w:val="24"/>
          <w:szCs w:val="24"/>
          <w:lang w:val="bg-BG"/>
        </w:rPr>
        <w:t xml:space="preserve"> След като се е заредил целия еЕЕДОП,</w:t>
      </w:r>
      <w:r w:rsidRPr="008E2A10">
        <w:rPr>
          <w:rFonts w:ascii="Times New Roman" w:hAnsi="Times New Roman"/>
          <w:sz w:val="24"/>
          <w:szCs w:val="24"/>
          <w:lang w:val="ru-RU"/>
        </w:rPr>
        <w:t xml:space="preserve"> </w:t>
      </w:r>
      <w:r w:rsidRPr="009F4F9C">
        <w:rPr>
          <w:rFonts w:ascii="Times New Roman" w:hAnsi="Times New Roman"/>
          <w:sz w:val="24"/>
          <w:szCs w:val="24"/>
          <w:lang w:val="bg-BG"/>
        </w:rPr>
        <w:t>в края на документа се появява бутон</w:t>
      </w:r>
      <w:r w:rsidRPr="008E2A10">
        <w:rPr>
          <w:rFonts w:ascii="Times New Roman" w:hAnsi="Times New Roman"/>
          <w:sz w:val="24"/>
          <w:szCs w:val="24"/>
          <w:lang w:val="ru-RU"/>
        </w:rPr>
        <w:t xml:space="preserve"> </w:t>
      </w:r>
      <w:r>
        <w:rPr>
          <w:rFonts w:ascii="Times New Roman" w:hAnsi="Times New Roman"/>
          <w:sz w:val="24"/>
          <w:szCs w:val="24"/>
          <w:lang w:val="bg-BG"/>
        </w:rPr>
        <w:t>„</w:t>
      </w:r>
      <w:r w:rsidRPr="009F4F9C">
        <w:rPr>
          <w:rFonts w:ascii="Times New Roman" w:hAnsi="Times New Roman"/>
          <w:sz w:val="24"/>
          <w:szCs w:val="24"/>
          <w:lang w:val="bg-BG"/>
        </w:rPr>
        <w:t>Изтегляне като“,</w:t>
      </w:r>
      <w:r w:rsidRPr="008E2A10">
        <w:rPr>
          <w:rFonts w:ascii="Times New Roman" w:hAnsi="Times New Roman"/>
          <w:sz w:val="24"/>
          <w:szCs w:val="24"/>
          <w:lang w:val="ru-RU"/>
        </w:rPr>
        <w:t xml:space="preserve"> </w:t>
      </w:r>
      <w:r w:rsidRPr="009F4F9C">
        <w:rPr>
          <w:rFonts w:ascii="Times New Roman" w:hAnsi="Times New Roman"/>
          <w:sz w:val="24"/>
          <w:szCs w:val="24"/>
          <w:lang w:val="bg-BG"/>
        </w:rPr>
        <w:t>чрез натиск</w:t>
      </w:r>
      <w:r>
        <w:rPr>
          <w:rFonts w:ascii="Times New Roman" w:hAnsi="Times New Roman"/>
          <w:sz w:val="24"/>
          <w:szCs w:val="24"/>
          <w:lang w:val="bg-BG"/>
        </w:rPr>
        <w:t>ането на който се появяват опции</w:t>
      </w:r>
      <w:r w:rsidRPr="009F4F9C">
        <w:rPr>
          <w:rFonts w:ascii="Times New Roman" w:hAnsi="Times New Roman"/>
          <w:sz w:val="24"/>
          <w:szCs w:val="24"/>
          <w:lang w:val="bg-BG"/>
        </w:rPr>
        <w:t>те за изтегляне на документа.</w:t>
      </w:r>
      <w:r>
        <w:rPr>
          <w:rFonts w:ascii="Times New Roman" w:hAnsi="Times New Roman"/>
          <w:sz w:val="24"/>
          <w:szCs w:val="24"/>
          <w:lang w:val="bg-BG"/>
        </w:rPr>
        <w:t xml:space="preserve"> </w:t>
      </w:r>
      <w:r w:rsidRPr="009F4F9C">
        <w:rPr>
          <w:rFonts w:ascii="Times New Roman" w:hAnsi="Times New Roman"/>
          <w:sz w:val="24"/>
          <w:szCs w:val="24"/>
          <w:lang w:val="bg-BG"/>
        </w:rPr>
        <w:t>Препоръчително е да съхраните и двата формата на компютъра си,</w:t>
      </w:r>
      <w:r>
        <w:rPr>
          <w:rFonts w:ascii="Times New Roman" w:hAnsi="Times New Roman"/>
          <w:sz w:val="24"/>
          <w:szCs w:val="24"/>
          <w:lang w:val="bg-BG"/>
        </w:rPr>
        <w:t xml:space="preserve"> </w:t>
      </w:r>
      <w:r w:rsidRPr="009F4F9C">
        <w:rPr>
          <w:rFonts w:ascii="Times New Roman" w:hAnsi="Times New Roman"/>
          <w:sz w:val="24"/>
          <w:szCs w:val="24"/>
          <w:lang w:val="bg-BG"/>
        </w:rPr>
        <w:t>за да можете да се възползвате от повторно редактиране на документа.</w:t>
      </w:r>
    </w:p>
    <w:p w:rsidR="002D241D" w:rsidRPr="00172D8C" w:rsidRDefault="002D241D" w:rsidP="00D82429">
      <w:pPr>
        <w:pStyle w:val="ListParagraph"/>
        <w:spacing w:after="0" w:line="240" w:lineRule="auto"/>
        <w:ind w:left="0" w:firstLine="735"/>
        <w:jc w:val="both"/>
        <w:rPr>
          <w:rFonts w:ascii="Times New Roman" w:hAnsi="Times New Roman"/>
          <w:b/>
          <w:sz w:val="24"/>
          <w:szCs w:val="24"/>
          <w:lang w:val="bg-BG"/>
        </w:rPr>
      </w:pPr>
      <w:r w:rsidRPr="009F4F9C">
        <w:rPr>
          <w:rFonts w:ascii="Times New Roman" w:hAnsi="Times New Roman"/>
          <w:b/>
          <w:sz w:val="24"/>
          <w:szCs w:val="24"/>
          <w:lang w:val="bg-BG"/>
        </w:rPr>
        <w:t xml:space="preserve"> </w:t>
      </w:r>
      <w:r>
        <w:rPr>
          <w:rFonts w:ascii="Times New Roman" w:hAnsi="Times New Roman"/>
          <w:b/>
          <w:sz w:val="24"/>
          <w:szCs w:val="24"/>
          <w:lang w:val="bg-BG"/>
        </w:rPr>
        <w:t xml:space="preserve">    </w:t>
      </w:r>
      <w:r w:rsidRPr="009F4F9C">
        <w:rPr>
          <w:rFonts w:ascii="Times New Roman" w:hAnsi="Times New Roman"/>
          <w:b/>
          <w:sz w:val="24"/>
          <w:szCs w:val="24"/>
          <w:lang w:val="bg-BG"/>
        </w:rPr>
        <w:t>И:</w:t>
      </w:r>
      <w:r>
        <w:rPr>
          <w:rFonts w:ascii="Times New Roman" w:hAnsi="Times New Roman"/>
          <w:b/>
          <w:sz w:val="24"/>
          <w:szCs w:val="24"/>
          <w:lang w:val="bg-BG"/>
        </w:rPr>
        <w:t xml:space="preserve"> </w:t>
      </w:r>
      <w:r w:rsidRPr="009F4F9C">
        <w:rPr>
          <w:rFonts w:ascii="Times New Roman" w:hAnsi="Times New Roman"/>
          <w:b/>
          <w:sz w:val="24"/>
          <w:szCs w:val="24"/>
          <w:lang w:val="bg-BG"/>
        </w:rPr>
        <w:t>ВАЖНО!!! Изтегления *.</w:t>
      </w:r>
      <w:r w:rsidRPr="009F4F9C">
        <w:rPr>
          <w:rFonts w:ascii="Times New Roman" w:hAnsi="Times New Roman"/>
          <w:b/>
          <w:sz w:val="24"/>
          <w:szCs w:val="24"/>
        </w:rPr>
        <w:t>pdf</w:t>
      </w:r>
      <w:r w:rsidRPr="008E2A10">
        <w:rPr>
          <w:rFonts w:ascii="Times New Roman" w:hAnsi="Times New Roman"/>
          <w:b/>
          <w:sz w:val="24"/>
          <w:szCs w:val="24"/>
          <w:lang w:val="ru-RU"/>
        </w:rPr>
        <w:t xml:space="preserve"> </w:t>
      </w:r>
      <w:r w:rsidRPr="009F4F9C">
        <w:rPr>
          <w:rFonts w:ascii="Times New Roman" w:hAnsi="Times New Roman"/>
          <w:b/>
          <w:sz w:val="24"/>
          <w:szCs w:val="24"/>
          <w:lang w:val="bg-BG"/>
        </w:rPr>
        <w:t xml:space="preserve"> файл се подписва електронно от всички задължени лица и се предоставя в електронен вид към документите за участие в процедурата.</w:t>
      </w:r>
    </w:p>
    <w:p w:rsidR="002D241D" w:rsidRPr="009F4F9C" w:rsidRDefault="002D241D" w:rsidP="00D82429">
      <w:pPr>
        <w:pStyle w:val="ListParagraph"/>
        <w:spacing w:after="0" w:line="240" w:lineRule="auto"/>
        <w:ind w:left="0" w:firstLine="993"/>
        <w:jc w:val="both"/>
        <w:rPr>
          <w:rFonts w:ascii="Times New Roman" w:hAnsi="Times New Roman"/>
          <w:sz w:val="24"/>
          <w:szCs w:val="24"/>
          <w:lang w:val="bg-BG"/>
        </w:rPr>
      </w:pPr>
      <w:r w:rsidRPr="009F4F9C">
        <w:rPr>
          <w:rFonts w:ascii="Times New Roman" w:hAnsi="Times New Roman"/>
          <w:sz w:val="24"/>
          <w:szCs w:val="24"/>
          <w:lang w:val="bg-BG"/>
        </w:rPr>
        <w:t>Забележка:</w:t>
      </w:r>
      <w:r>
        <w:rPr>
          <w:rFonts w:ascii="Times New Roman" w:hAnsi="Times New Roman"/>
          <w:sz w:val="24"/>
          <w:szCs w:val="24"/>
          <w:lang w:val="bg-BG"/>
        </w:rPr>
        <w:t xml:space="preserve"> </w:t>
      </w:r>
      <w:r w:rsidRPr="009F4F9C">
        <w:rPr>
          <w:rFonts w:ascii="Times New Roman" w:hAnsi="Times New Roman"/>
          <w:sz w:val="24"/>
          <w:szCs w:val="24"/>
          <w:lang w:val="bg-BG"/>
        </w:rPr>
        <w:t>Описаният начин на работа със системата за еЕЕДОП е валиден към датата на обявяване на настоящата обществена поръчка.</w:t>
      </w:r>
      <w:r>
        <w:rPr>
          <w:rFonts w:ascii="Times New Roman" w:hAnsi="Times New Roman"/>
          <w:sz w:val="24"/>
          <w:szCs w:val="24"/>
          <w:lang w:val="bg-BG"/>
        </w:rPr>
        <w:t xml:space="preserve"> </w:t>
      </w:r>
      <w:r w:rsidRPr="009F4F9C">
        <w:rPr>
          <w:rFonts w:ascii="Times New Roman" w:hAnsi="Times New Roman"/>
          <w:sz w:val="24"/>
          <w:szCs w:val="24"/>
          <w:lang w:val="bg-BG"/>
        </w:rPr>
        <w:t>Възложителят го предоставя единствено с цел да улесни евентуалните участници в процедурата.</w:t>
      </w:r>
      <w:r>
        <w:rPr>
          <w:rFonts w:ascii="Times New Roman" w:hAnsi="Times New Roman"/>
          <w:sz w:val="24"/>
          <w:szCs w:val="24"/>
          <w:lang w:val="bg-BG"/>
        </w:rPr>
        <w:t xml:space="preserve"> </w:t>
      </w:r>
      <w:r w:rsidRPr="009F4F9C">
        <w:rPr>
          <w:rFonts w:ascii="Times New Roman" w:hAnsi="Times New Roman"/>
          <w:sz w:val="24"/>
          <w:szCs w:val="24"/>
          <w:lang w:val="bg-BG"/>
        </w:rPr>
        <w:t>Възложителят не носи отговорност за промени в начина на функциониране на системата след тази дата.</w:t>
      </w:r>
    </w:p>
    <w:p w:rsidR="002D241D" w:rsidRPr="009F4F9C" w:rsidRDefault="002D241D" w:rsidP="00D82429">
      <w:pPr>
        <w:pStyle w:val="ListParagraph"/>
        <w:spacing w:after="0" w:line="240" w:lineRule="auto"/>
        <w:ind w:left="735"/>
        <w:jc w:val="both"/>
        <w:rPr>
          <w:rFonts w:ascii="Times New Roman" w:hAnsi="Times New Roman"/>
          <w:sz w:val="24"/>
          <w:szCs w:val="24"/>
          <w:lang w:val="bg-BG"/>
        </w:rPr>
      </w:pPr>
    </w:p>
    <w:p w:rsidR="002D241D" w:rsidRPr="009F4F9C" w:rsidRDefault="002D241D" w:rsidP="00D82429">
      <w:pPr>
        <w:pStyle w:val="ListParagraph"/>
        <w:spacing w:after="0" w:line="240" w:lineRule="auto"/>
        <w:ind w:left="0" w:firstLine="709"/>
        <w:jc w:val="both"/>
        <w:rPr>
          <w:rFonts w:ascii="Times New Roman" w:hAnsi="Times New Roman"/>
          <w:sz w:val="24"/>
          <w:szCs w:val="24"/>
          <w:lang w:val="bg-BG"/>
        </w:rPr>
      </w:pPr>
      <w:r>
        <w:rPr>
          <w:rFonts w:ascii="Times New Roman" w:hAnsi="Times New Roman"/>
          <w:sz w:val="24"/>
          <w:szCs w:val="24"/>
          <w:lang w:val="bg-BG"/>
        </w:rPr>
        <w:t xml:space="preserve"> Допълнителна информация </w:t>
      </w:r>
      <w:r w:rsidRPr="009F4F9C">
        <w:rPr>
          <w:rFonts w:ascii="Times New Roman" w:hAnsi="Times New Roman"/>
          <w:sz w:val="24"/>
          <w:szCs w:val="24"/>
          <w:lang w:val="bg-BG"/>
        </w:rPr>
        <w:t>относно попълването и представянето н</w:t>
      </w:r>
      <w:r>
        <w:rPr>
          <w:rFonts w:ascii="Times New Roman" w:hAnsi="Times New Roman"/>
          <w:sz w:val="24"/>
          <w:szCs w:val="24"/>
          <w:lang w:val="bg-BG"/>
        </w:rPr>
        <w:t>а еЕЕДОП може да бъ</w:t>
      </w:r>
      <w:r w:rsidRPr="009F4F9C">
        <w:rPr>
          <w:rFonts w:ascii="Times New Roman" w:hAnsi="Times New Roman"/>
          <w:sz w:val="24"/>
          <w:szCs w:val="24"/>
          <w:lang w:val="bg-BG"/>
        </w:rPr>
        <w:t>де намерена на интернет страницата на Агенция по обществените поръчки:</w:t>
      </w:r>
    </w:p>
    <w:p w:rsidR="002D241D" w:rsidRPr="008E2A10" w:rsidRDefault="002D241D" w:rsidP="00D82429">
      <w:pPr>
        <w:pStyle w:val="ListParagraph"/>
        <w:spacing w:after="0" w:line="240" w:lineRule="auto"/>
        <w:ind w:left="735" w:firstLine="705"/>
        <w:jc w:val="both"/>
        <w:rPr>
          <w:rFonts w:ascii="Times New Roman" w:hAnsi="Times New Roman"/>
          <w:sz w:val="24"/>
          <w:szCs w:val="24"/>
          <w:lang w:val="bg-BG"/>
        </w:rPr>
      </w:pPr>
      <w:hyperlink r:id="rId9" w:history="1">
        <w:r w:rsidRPr="009F4F9C">
          <w:rPr>
            <w:rStyle w:val="Hyperlink"/>
            <w:rFonts w:ascii="Times New Roman" w:hAnsi="Times New Roman"/>
            <w:sz w:val="24"/>
            <w:szCs w:val="24"/>
          </w:rPr>
          <w:t>http</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www</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aop</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bg</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fckedit</w:t>
        </w:r>
        <w:r w:rsidRPr="008E2A10">
          <w:rPr>
            <w:rStyle w:val="Hyperlink"/>
            <w:rFonts w:ascii="Times New Roman" w:hAnsi="Times New Roman"/>
            <w:sz w:val="24"/>
            <w:szCs w:val="24"/>
            <w:lang w:val="bg-BG"/>
          </w:rPr>
          <w:t>2/</w:t>
        </w:r>
        <w:r w:rsidRPr="009F4F9C">
          <w:rPr>
            <w:rStyle w:val="Hyperlink"/>
            <w:rFonts w:ascii="Times New Roman" w:hAnsi="Times New Roman"/>
            <w:sz w:val="24"/>
            <w:szCs w:val="24"/>
          </w:rPr>
          <w:t>user</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File</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bg</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practika</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MU</w:t>
        </w:r>
        <w:r w:rsidRPr="008E2A10">
          <w:rPr>
            <w:rStyle w:val="Hyperlink"/>
            <w:rFonts w:ascii="Times New Roman" w:hAnsi="Times New Roman"/>
            <w:sz w:val="24"/>
            <w:szCs w:val="24"/>
            <w:lang w:val="bg-BG"/>
          </w:rPr>
          <w:t>4_2018.</w:t>
        </w:r>
        <w:r w:rsidRPr="009F4F9C">
          <w:rPr>
            <w:rStyle w:val="Hyperlink"/>
            <w:rFonts w:ascii="Times New Roman" w:hAnsi="Times New Roman"/>
            <w:sz w:val="24"/>
            <w:szCs w:val="24"/>
          </w:rPr>
          <w:t>pdf</w:t>
        </w:r>
      </w:hyperlink>
    </w:p>
    <w:p w:rsidR="002D241D" w:rsidRPr="008E2A10" w:rsidRDefault="002D241D" w:rsidP="00D82429">
      <w:pPr>
        <w:pStyle w:val="ListParagraph"/>
        <w:spacing w:after="0" w:line="240" w:lineRule="auto"/>
        <w:ind w:left="735"/>
        <w:jc w:val="both"/>
        <w:rPr>
          <w:rFonts w:ascii="Times New Roman" w:hAnsi="Times New Roman"/>
          <w:sz w:val="24"/>
          <w:szCs w:val="24"/>
          <w:lang w:val="bg-BG"/>
        </w:rPr>
      </w:pPr>
    </w:p>
    <w:p w:rsidR="002D241D" w:rsidRPr="008E2A10" w:rsidRDefault="002D241D" w:rsidP="00D82429">
      <w:pPr>
        <w:pStyle w:val="ListParagraph"/>
        <w:spacing w:after="0" w:line="240" w:lineRule="auto"/>
        <w:ind w:left="735"/>
        <w:jc w:val="both"/>
        <w:rPr>
          <w:rFonts w:ascii="Times New Roman" w:hAnsi="Times New Roman"/>
          <w:b/>
          <w:sz w:val="24"/>
          <w:szCs w:val="24"/>
          <w:lang w:val="bg-BG"/>
        </w:rPr>
      </w:pPr>
    </w:p>
    <w:p w:rsidR="002D241D" w:rsidRPr="00172D8C" w:rsidRDefault="002D241D" w:rsidP="00D82429">
      <w:pPr>
        <w:spacing w:after="0" w:line="240" w:lineRule="auto"/>
        <w:ind w:firstLine="709"/>
        <w:jc w:val="both"/>
        <w:rPr>
          <w:rFonts w:ascii="Times New Roman" w:hAnsi="Times New Roman"/>
          <w:b/>
          <w:sz w:val="24"/>
          <w:szCs w:val="24"/>
          <w:lang w:val="bg-BG"/>
        </w:rPr>
      </w:pPr>
      <w:r w:rsidRPr="00172D8C">
        <w:rPr>
          <w:rFonts w:ascii="Times New Roman" w:hAnsi="Times New Roman"/>
          <w:b/>
          <w:sz w:val="24"/>
          <w:szCs w:val="24"/>
          <w:lang w:val="bg-BG"/>
        </w:rPr>
        <w:t>Важно!</w:t>
      </w:r>
    </w:p>
    <w:p w:rsidR="002D241D" w:rsidRPr="009F4F9C" w:rsidRDefault="002D241D" w:rsidP="00D82429">
      <w:pPr>
        <w:pStyle w:val="ListParagraph"/>
        <w:spacing w:after="0" w:line="240" w:lineRule="auto"/>
        <w:ind w:left="0" w:firstLine="709"/>
        <w:jc w:val="both"/>
        <w:rPr>
          <w:rFonts w:ascii="Times New Roman" w:hAnsi="Times New Roman"/>
          <w:b/>
          <w:sz w:val="24"/>
          <w:szCs w:val="24"/>
          <w:lang w:val="bg-BG"/>
        </w:rPr>
      </w:pPr>
      <w:r w:rsidRPr="009F4F9C">
        <w:rPr>
          <w:rFonts w:ascii="Times New Roman" w:hAnsi="Times New Roman"/>
          <w:b/>
          <w:sz w:val="24"/>
          <w:szCs w:val="24"/>
          <w:lang w:val="bg-BG"/>
        </w:rPr>
        <w:t xml:space="preserve">Системата за еЕЕДОП е онлайн приложение и не може да съхранява данни, предвид което еЕЕДОП в </w:t>
      </w:r>
      <w:r w:rsidRPr="009F4F9C">
        <w:rPr>
          <w:rFonts w:ascii="Times New Roman" w:hAnsi="Times New Roman"/>
          <w:b/>
          <w:sz w:val="24"/>
          <w:szCs w:val="24"/>
        </w:rPr>
        <w:t>XML</w:t>
      </w:r>
      <w:r w:rsidRPr="008E2A10">
        <w:rPr>
          <w:rFonts w:ascii="Times New Roman" w:hAnsi="Times New Roman"/>
          <w:b/>
          <w:sz w:val="24"/>
          <w:szCs w:val="24"/>
          <w:lang w:val="ru-RU"/>
        </w:rPr>
        <w:t xml:space="preserve"> </w:t>
      </w:r>
      <w:r w:rsidRPr="009F4F9C">
        <w:rPr>
          <w:rFonts w:ascii="Times New Roman" w:hAnsi="Times New Roman"/>
          <w:b/>
          <w:sz w:val="24"/>
          <w:szCs w:val="24"/>
          <w:lang w:val="bg-BG"/>
        </w:rPr>
        <w:t xml:space="preserve">или </w:t>
      </w:r>
      <w:r w:rsidRPr="009F4F9C">
        <w:rPr>
          <w:rFonts w:ascii="Times New Roman" w:hAnsi="Times New Roman"/>
          <w:b/>
          <w:sz w:val="24"/>
          <w:szCs w:val="24"/>
        </w:rPr>
        <w:t>PDF</w:t>
      </w:r>
      <w:r w:rsidRPr="009F4F9C">
        <w:rPr>
          <w:rFonts w:ascii="Times New Roman" w:hAnsi="Times New Roman"/>
          <w:b/>
          <w:sz w:val="24"/>
          <w:szCs w:val="24"/>
          <w:lang w:val="bg-BG"/>
        </w:rPr>
        <w:t xml:space="preserve"> формат винаги трябва да се запазва и да се съхранява локално на компютъра на потрбителя.</w:t>
      </w:r>
    </w:p>
    <w:p w:rsidR="002D241D" w:rsidRPr="009F4F9C" w:rsidRDefault="002D241D" w:rsidP="00D82429">
      <w:pPr>
        <w:pStyle w:val="ListParagraph"/>
        <w:spacing w:after="0" w:line="240" w:lineRule="auto"/>
        <w:ind w:left="735"/>
        <w:jc w:val="both"/>
        <w:rPr>
          <w:rFonts w:ascii="Times New Roman" w:hAnsi="Times New Roman"/>
          <w:b/>
          <w:sz w:val="24"/>
          <w:szCs w:val="24"/>
          <w:lang w:val="bg-BG"/>
        </w:rPr>
      </w:pPr>
    </w:p>
    <w:p w:rsidR="002D241D" w:rsidRPr="00172D8C" w:rsidRDefault="002D241D" w:rsidP="00D82429">
      <w:pPr>
        <w:pStyle w:val="ListParagraph"/>
        <w:numPr>
          <w:ilvl w:val="0"/>
          <w:numId w:val="58"/>
        </w:numPr>
        <w:tabs>
          <w:tab w:val="left" w:pos="993"/>
        </w:tabs>
        <w:spacing w:after="0" w:line="240" w:lineRule="auto"/>
        <w:ind w:left="0" w:firstLine="709"/>
        <w:jc w:val="both"/>
        <w:rPr>
          <w:rFonts w:ascii="Times New Roman" w:hAnsi="Times New Roman"/>
          <w:sz w:val="24"/>
          <w:szCs w:val="24"/>
          <w:lang w:val="bg-BG"/>
        </w:rPr>
      </w:pPr>
      <w:r>
        <w:rPr>
          <w:rFonts w:ascii="Times New Roman" w:hAnsi="Times New Roman"/>
          <w:sz w:val="24"/>
          <w:szCs w:val="24"/>
          <w:lang w:val="bg-BG"/>
        </w:rPr>
        <w:t>Чрез попълване  на официа</w:t>
      </w:r>
      <w:r w:rsidRPr="00172D8C">
        <w:rPr>
          <w:rFonts w:ascii="Times New Roman" w:hAnsi="Times New Roman"/>
          <w:sz w:val="24"/>
          <w:szCs w:val="24"/>
          <w:lang w:val="bg-BG"/>
        </w:rPr>
        <w:t xml:space="preserve">лния образец на ЕЕДОП находящ се на адрес </w:t>
      </w:r>
      <w:hyperlink r:id="rId10" w:history="1">
        <w:r w:rsidRPr="00172D8C">
          <w:rPr>
            <w:rStyle w:val="Hyperlink"/>
            <w:rFonts w:ascii="Times New Roman" w:hAnsi="Times New Roman"/>
            <w:sz w:val="24"/>
            <w:szCs w:val="24"/>
          </w:rPr>
          <w:t>http</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www</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aop</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bg</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fckedit</w:t>
        </w:r>
        <w:r w:rsidRPr="008E2A10">
          <w:rPr>
            <w:rStyle w:val="Hyperlink"/>
            <w:rFonts w:ascii="Times New Roman" w:hAnsi="Times New Roman"/>
            <w:sz w:val="24"/>
            <w:szCs w:val="24"/>
            <w:lang w:val="ru-RU"/>
          </w:rPr>
          <w:t>2/</w:t>
        </w:r>
        <w:r w:rsidRPr="00172D8C">
          <w:rPr>
            <w:rStyle w:val="Hyperlink"/>
            <w:rFonts w:ascii="Times New Roman" w:hAnsi="Times New Roman"/>
            <w:sz w:val="24"/>
            <w:szCs w:val="24"/>
          </w:rPr>
          <w:t>user</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File</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bg</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obraztzi</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ESPD</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BG</w:t>
        </w:r>
        <w:r w:rsidRPr="008E2A10">
          <w:rPr>
            <w:rStyle w:val="Hyperlink"/>
            <w:rFonts w:ascii="Times New Roman" w:hAnsi="Times New Roman"/>
            <w:sz w:val="24"/>
            <w:szCs w:val="24"/>
            <w:lang w:val="ru-RU"/>
          </w:rPr>
          <w:t>1.</w:t>
        </w:r>
        <w:r w:rsidRPr="00172D8C">
          <w:rPr>
            <w:rStyle w:val="Hyperlink"/>
            <w:rFonts w:ascii="Times New Roman" w:hAnsi="Times New Roman"/>
            <w:sz w:val="24"/>
            <w:szCs w:val="24"/>
          </w:rPr>
          <w:t>doc</w:t>
        </w:r>
      </w:hyperlink>
      <w:r w:rsidRPr="00172D8C">
        <w:rPr>
          <w:rFonts w:ascii="Times New Roman" w:hAnsi="Times New Roman"/>
          <w:sz w:val="24"/>
          <w:szCs w:val="24"/>
          <w:lang w:val="bg-BG"/>
        </w:rPr>
        <w:t>.</w:t>
      </w:r>
      <w:r>
        <w:rPr>
          <w:rFonts w:ascii="Times New Roman" w:hAnsi="Times New Roman"/>
          <w:sz w:val="24"/>
          <w:szCs w:val="24"/>
          <w:lang w:val="bg-BG"/>
        </w:rPr>
        <w:t xml:space="preserve"> </w:t>
      </w:r>
      <w:r w:rsidRPr="00172D8C">
        <w:rPr>
          <w:rFonts w:ascii="Times New Roman" w:hAnsi="Times New Roman"/>
          <w:sz w:val="24"/>
          <w:szCs w:val="24"/>
          <w:lang w:val="bg-BG"/>
        </w:rPr>
        <w:t>Попълненият файл следва да се трансформира във формат,</w:t>
      </w:r>
      <w:r>
        <w:rPr>
          <w:rFonts w:ascii="Times New Roman" w:hAnsi="Times New Roman"/>
          <w:sz w:val="24"/>
          <w:szCs w:val="24"/>
          <w:lang w:val="bg-BG"/>
        </w:rPr>
        <w:t xml:space="preserve"> </w:t>
      </w:r>
      <w:r w:rsidRPr="00172D8C">
        <w:rPr>
          <w:rFonts w:ascii="Times New Roman" w:hAnsi="Times New Roman"/>
          <w:sz w:val="24"/>
          <w:szCs w:val="24"/>
          <w:lang w:val="bg-BG"/>
        </w:rPr>
        <w:t>който да позволи преглед на въведената информация с общодостъпно приложение,</w:t>
      </w:r>
      <w:r>
        <w:rPr>
          <w:rFonts w:ascii="Times New Roman" w:hAnsi="Times New Roman"/>
          <w:sz w:val="24"/>
          <w:szCs w:val="24"/>
          <w:lang w:val="bg-BG"/>
        </w:rPr>
        <w:t xml:space="preserve"> </w:t>
      </w:r>
      <w:r w:rsidRPr="00172D8C">
        <w:rPr>
          <w:rFonts w:ascii="Times New Roman" w:hAnsi="Times New Roman"/>
          <w:sz w:val="24"/>
          <w:szCs w:val="24"/>
          <w:lang w:val="bg-BG"/>
        </w:rPr>
        <w:t>но да не е възможно редактиране на съдържанието на файла.</w:t>
      </w:r>
      <w:r>
        <w:rPr>
          <w:rFonts w:ascii="Times New Roman" w:hAnsi="Times New Roman"/>
          <w:sz w:val="24"/>
          <w:szCs w:val="24"/>
          <w:lang w:val="bg-BG"/>
        </w:rPr>
        <w:t xml:space="preserve"> </w:t>
      </w:r>
      <w:r w:rsidRPr="00172D8C">
        <w:rPr>
          <w:rFonts w:ascii="Times New Roman" w:hAnsi="Times New Roman"/>
          <w:sz w:val="24"/>
          <w:szCs w:val="24"/>
          <w:lang w:val="bg-BG"/>
        </w:rPr>
        <w:t>Трансформирания файл да бъде цифрово подписан от съот</w:t>
      </w:r>
      <w:r>
        <w:rPr>
          <w:rFonts w:ascii="Times New Roman" w:hAnsi="Times New Roman"/>
          <w:sz w:val="24"/>
          <w:szCs w:val="24"/>
          <w:lang w:val="bg-BG"/>
        </w:rPr>
        <w:t>ветните лица и представен по ед</w:t>
      </w:r>
      <w:r w:rsidRPr="00172D8C">
        <w:rPr>
          <w:rFonts w:ascii="Times New Roman" w:hAnsi="Times New Roman"/>
          <w:sz w:val="24"/>
          <w:szCs w:val="24"/>
          <w:lang w:val="bg-BG"/>
        </w:rPr>
        <w:t>ин от оказните по-долу начини.</w:t>
      </w:r>
    </w:p>
    <w:p w:rsidR="002D241D" w:rsidRPr="009F4F9C" w:rsidRDefault="002D241D" w:rsidP="00D82429">
      <w:pPr>
        <w:pStyle w:val="ListParagraph"/>
        <w:spacing w:after="0" w:line="240" w:lineRule="auto"/>
        <w:ind w:left="735"/>
        <w:jc w:val="both"/>
        <w:rPr>
          <w:rFonts w:ascii="Times New Roman" w:hAnsi="Times New Roman"/>
          <w:sz w:val="24"/>
          <w:szCs w:val="24"/>
          <w:lang w:val="bg-BG"/>
        </w:rPr>
      </w:pPr>
    </w:p>
    <w:p w:rsidR="002D241D" w:rsidRPr="00172D8C" w:rsidRDefault="002D241D" w:rsidP="00D82429">
      <w:pPr>
        <w:spacing w:after="0" w:line="240" w:lineRule="auto"/>
        <w:ind w:firstLine="709"/>
        <w:jc w:val="both"/>
        <w:rPr>
          <w:rFonts w:ascii="Times New Roman" w:hAnsi="Times New Roman"/>
          <w:b/>
          <w:sz w:val="24"/>
          <w:szCs w:val="24"/>
          <w:lang w:val="bg-BG"/>
        </w:rPr>
      </w:pPr>
      <w:r w:rsidRPr="00172D8C">
        <w:rPr>
          <w:rFonts w:ascii="Times New Roman" w:hAnsi="Times New Roman"/>
          <w:b/>
          <w:sz w:val="24"/>
          <w:szCs w:val="24"/>
          <w:lang w:val="bg-BG"/>
        </w:rPr>
        <w:t>Важно</w:t>
      </w:r>
    </w:p>
    <w:p w:rsidR="002D241D" w:rsidRPr="009F4F9C" w:rsidRDefault="002D241D" w:rsidP="00D82429">
      <w:pPr>
        <w:pStyle w:val="ListParagraph"/>
        <w:spacing w:after="0" w:line="240" w:lineRule="auto"/>
        <w:ind w:left="0" w:firstLine="735"/>
        <w:jc w:val="both"/>
        <w:rPr>
          <w:rFonts w:ascii="Times New Roman" w:hAnsi="Times New Roman"/>
          <w:b/>
          <w:sz w:val="24"/>
          <w:szCs w:val="24"/>
          <w:lang w:val="bg-BG"/>
        </w:rPr>
      </w:pPr>
      <w:r w:rsidRPr="009F4F9C">
        <w:rPr>
          <w:rFonts w:ascii="Times New Roman" w:hAnsi="Times New Roman"/>
          <w:b/>
          <w:sz w:val="24"/>
          <w:szCs w:val="24"/>
          <w:lang w:val="bg-BG"/>
        </w:rPr>
        <w:t>И</w:t>
      </w:r>
      <w:r>
        <w:rPr>
          <w:rFonts w:ascii="Times New Roman" w:hAnsi="Times New Roman"/>
          <w:b/>
          <w:sz w:val="24"/>
          <w:szCs w:val="24"/>
          <w:lang w:val="bg-BG"/>
        </w:rPr>
        <w:t xml:space="preserve">зпълнителя сам избира </w:t>
      </w:r>
      <w:r w:rsidRPr="009F4F9C">
        <w:rPr>
          <w:rFonts w:ascii="Times New Roman" w:hAnsi="Times New Roman"/>
          <w:b/>
          <w:sz w:val="24"/>
          <w:szCs w:val="24"/>
          <w:lang w:val="bg-BG"/>
        </w:rPr>
        <w:t>кой от описаните по-горе начини за попълване на ЕЕДОП да приложи</w:t>
      </w:r>
      <w:r>
        <w:rPr>
          <w:rFonts w:ascii="Times New Roman" w:hAnsi="Times New Roman"/>
          <w:b/>
          <w:sz w:val="24"/>
          <w:szCs w:val="24"/>
          <w:lang w:val="bg-BG"/>
        </w:rPr>
        <w:t>.</w:t>
      </w:r>
    </w:p>
    <w:p w:rsidR="002D241D" w:rsidRPr="009F4F9C" w:rsidRDefault="002D241D" w:rsidP="00D82429">
      <w:pPr>
        <w:pStyle w:val="ListParagraph"/>
        <w:spacing w:after="0" w:line="240" w:lineRule="auto"/>
        <w:ind w:left="735"/>
        <w:jc w:val="both"/>
        <w:rPr>
          <w:rFonts w:ascii="Times New Roman" w:hAnsi="Times New Roman"/>
          <w:b/>
          <w:sz w:val="24"/>
          <w:szCs w:val="24"/>
          <w:lang w:val="bg-BG"/>
        </w:rPr>
      </w:pPr>
      <w:r w:rsidRPr="009F4F9C">
        <w:rPr>
          <w:rFonts w:ascii="Times New Roman" w:hAnsi="Times New Roman"/>
          <w:b/>
          <w:sz w:val="24"/>
          <w:szCs w:val="24"/>
          <w:lang w:val="bg-BG"/>
        </w:rPr>
        <w:t>Представяне на еЕЕДОП</w:t>
      </w:r>
    </w:p>
    <w:p w:rsidR="002D241D" w:rsidRPr="00172D8C" w:rsidRDefault="002D241D" w:rsidP="00D82429">
      <w:pPr>
        <w:pStyle w:val="ListParagraph"/>
        <w:spacing w:after="0" w:line="240" w:lineRule="auto"/>
        <w:ind w:left="735"/>
        <w:jc w:val="both"/>
        <w:rPr>
          <w:rFonts w:ascii="Times New Roman" w:hAnsi="Times New Roman"/>
          <w:sz w:val="24"/>
          <w:szCs w:val="24"/>
          <w:lang w:val="bg-BG"/>
        </w:rPr>
      </w:pPr>
      <w:r w:rsidRPr="009F4F9C">
        <w:rPr>
          <w:rFonts w:ascii="Times New Roman" w:hAnsi="Times New Roman"/>
          <w:sz w:val="24"/>
          <w:szCs w:val="24"/>
          <w:lang w:val="bg-BG"/>
        </w:rPr>
        <w:t>еЕЕДОП може да бъде предоставен на Възложителя по един от следните начини:</w:t>
      </w:r>
    </w:p>
    <w:p w:rsidR="002D241D" w:rsidRPr="009F4F9C" w:rsidRDefault="002D241D" w:rsidP="00D82429">
      <w:pPr>
        <w:pStyle w:val="ListParagraph"/>
        <w:spacing w:after="0" w:line="240" w:lineRule="auto"/>
        <w:ind w:left="0" w:firstLine="735"/>
        <w:jc w:val="both"/>
        <w:rPr>
          <w:rFonts w:ascii="Times New Roman" w:hAnsi="Times New Roman"/>
          <w:sz w:val="24"/>
          <w:szCs w:val="24"/>
          <w:lang w:val="bg-BG"/>
        </w:rPr>
      </w:pPr>
      <w:r w:rsidRPr="00172D8C">
        <w:rPr>
          <w:rFonts w:ascii="Times New Roman" w:hAnsi="Times New Roman"/>
          <w:b/>
          <w:sz w:val="24"/>
          <w:szCs w:val="24"/>
          <w:lang w:val="bg-BG"/>
        </w:rPr>
        <w:t>1.</w:t>
      </w:r>
      <w:r>
        <w:rPr>
          <w:rFonts w:ascii="Times New Roman" w:hAnsi="Times New Roman"/>
          <w:sz w:val="24"/>
          <w:szCs w:val="24"/>
          <w:lang w:val="bg-BG"/>
        </w:rPr>
        <w:t xml:space="preserve"> </w:t>
      </w:r>
      <w:r w:rsidRPr="009F4F9C">
        <w:rPr>
          <w:rFonts w:ascii="Times New Roman" w:hAnsi="Times New Roman"/>
          <w:sz w:val="24"/>
          <w:szCs w:val="24"/>
          <w:lang w:val="bg-BG"/>
        </w:rPr>
        <w:t>Цифрово подписан и приложен на подходящ оптичен носител към пакета документи за участие в процедурата.</w:t>
      </w:r>
      <w:r>
        <w:rPr>
          <w:rFonts w:ascii="Times New Roman" w:hAnsi="Times New Roman"/>
          <w:sz w:val="24"/>
          <w:szCs w:val="24"/>
          <w:lang w:val="bg-BG"/>
        </w:rPr>
        <w:t xml:space="preserve"> </w:t>
      </w:r>
      <w:r w:rsidRPr="009F4F9C">
        <w:rPr>
          <w:rFonts w:ascii="Times New Roman" w:hAnsi="Times New Roman"/>
          <w:sz w:val="24"/>
          <w:szCs w:val="24"/>
          <w:lang w:val="bg-BG"/>
        </w:rPr>
        <w:t>Форматът,</w:t>
      </w:r>
      <w:r>
        <w:rPr>
          <w:rFonts w:ascii="Times New Roman" w:hAnsi="Times New Roman"/>
          <w:sz w:val="24"/>
          <w:szCs w:val="24"/>
          <w:lang w:val="bg-BG"/>
        </w:rPr>
        <w:t xml:space="preserve"> </w:t>
      </w:r>
      <w:r w:rsidRPr="009F4F9C">
        <w:rPr>
          <w:rFonts w:ascii="Times New Roman" w:hAnsi="Times New Roman"/>
          <w:sz w:val="24"/>
          <w:szCs w:val="24"/>
          <w:lang w:val="bg-BG"/>
        </w:rPr>
        <w:t>в</w:t>
      </w:r>
      <w:r>
        <w:rPr>
          <w:rFonts w:ascii="Times New Roman" w:hAnsi="Times New Roman"/>
          <w:sz w:val="24"/>
          <w:szCs w:val="24"/>
          <w:lang w:val="bg-BG"/>
        </w:rPr>
        <w:t xml:space="preserve"> който се предоставя документът, </w:t>
      </w:r>
      <w:r w:rsidRPr="009F4F9C">
        <w:rPr>
          <w:rFonts w:ascii="Times New Roman" w:hAnsi="Times New Roman"/>
          <w:sz w:val="24"/>
          <w:szCs w:val="24"/>
          <w:lang w:val="bg-BG"/>
        </w:rPr>
        <w:t>не следва да позволява редактиране на неговото съдържание.</w:t>
      </w:r>
    </w:p>
    <w:p w:rsidR="002D241D" w:rsidRPr="00172D8C" w:rsidRDefault="002D241D" w:rsidP="00D82429">
      <w:pPr>
        <w:pStyle w:val="ListParagraph"/>
        <w:spacing w:after="0" w:line="240" w:lineRule="auto"/>
        <w:ind w:left="0" w:firstLine="735"/>
        <w:jc w:val="both"/>
        <w:rPr>
          <w:rFonts w:ascii="Times New Roman" w:hAnsi="Times New Roman"/>
          <w:sz w:val="24"/>
          <w:szCs w:val="24"/>
          <w:lang w:val="bg-BG"/>
        </w:rPr>
      </w:pPr>
      <w:r w:rsidRPr="00172D8C">
        <w:rPr>
          <w:rFonts w:ascii="Times New Roman" w:hAnsi="Times New Roman"/>
          <w:b/>
          <w:sz w:val="24"/>
          <w:szCs w:val="24"/>
          <w:lang w:val="bg-BG"/>
        </w:rPr>
        <w:t>2.</w:t>
      </w:r>
      <w:r>
        <w:rPr>
          <w:rFonts w:ascii="Times New Roman" w:hAnsi="Times New Roman"/>
          <w:sz w:val="24"/>
          <w:szCs w:val="24"/>
          <w:lang w:val="bg-BG"/>
        </w:rPr>
        <w:t xml:space="preserve"> </w:t>
      </w:r>
      <w:r w:rsidRPr="009F4F9C">
        <w:rPr>
          <w:rFonts w:ascii="Times New Roman" w:hAnsi="Times New Roman"/>
          <w:sz w:val="24"/>
          <w:szCs w:val="24"/>
          <w:lang w:val="bg-BG"/>
        </w:rPr>
        <w:t>Чрез осигурен достъп по електронен път до изготвения и подписан електронно ЕЕДОП.</w:t>
      </w:r>
      <w:r>
        <w:rPr>
          <w:rFonts w:ascii="Times New Roman" w:hAnsi="Times New Roman"/>
          <w:sz w:val="24"/>
          <w:szCs w:val="24"/>
          <w:lang w:val="bg-BG"/>
        </w:rPr>
        <w:t xml:space="preserve"> </w:t>
      </w:r>
      <w:r w:rsidRPr="009F4F9C">
        <w:rPr>
          <w:rFonts w:ascii="Times New Roman" w:hAnsi="Times New Roman"/>
          <w:sz w:val="24"/>
          <w:szCs w:val="24"/>
          <w:lang w:val="bg-BG"/>
        </w:rPr>
        <w:t>В този случай документът следва да е снабден с т.нар.</w:t>
      </w:r>
      <w:r>
        <w:rPr>
          <w:rFonts w:ascii="Times New Roman" w:hAnsi="Times New Roman"/>
          <w:sz w:val="24"/>
          <w:szCs w:val="24"/>
          <w:lang w:val="bg-BG"/>
        </w:rPr>
        <w:t xml:space="preserve"> </w:t>
      </w:r>
      <w:r w:rsidRPr="009F4F9C">
        <w:rPr>
          <w:rFonts w:ascii="Times New Roman" w:hAnsi="Times New Roman"/>
          <w:sz w:val="24"/>
          <w:szCs w:val="24"/>
          <w:lang w:val="bg-BG"/>
        </w:rPr>
        <w:t>времеви печат,</w:t>
      </w:r>
      <w:r>
        <w:rPr>
          <w:rFonts w:ascii="Times New Roman" w:hAnsi="Times New Roman"/>
          <w:sz w:val="24"/>
          <w:szCs w:val="24"/>
          <w:lang w:val="bg-BG"/>
        </w:rPr>
        <w:t xml:space="preserve"> който да удостоверява</w:t>
      </w:r>
      <w:r w:rsidRPr="009F4F9C">
        <w:rPr>
          <w:rFonts w:ascii="Times New Roman" w:hAnsi="Times New Roman"/>
          <w:sz w:val="24"/>
          <w:szCs w:val="24"/>
          <w:lang w:val="bg-BG"/>
        </w:rPr>
        <w:t>,</w:t>
      </w:r>
      <w:r>
        <w:rPr>
          <w:rFonts w:ascii="Times New Roman" w:hAnsi="Times New Roman"/>
          <w:sz w:val="24"/>
          <w:szCs w:val="24"/>
          <w:lang w:val="bg-BG"/>
        </w:rPr>
        <w:t xml:space="preserve"> </w:t>
      </w:r>
      <w:r w:rsidRPr="009F4F9C">
        <w:rPr>
          <w:rFonts w:ascii="Times New Roman" w:hAnsi="Times New Roman"/>
          <w:sz w:val="24"/>
          <w:szCs w:val="24"/>
          <w:lang w:val="bg-BG"/>
        </w:rPr>
        <w:t>че ЕЕДОП е подписан и качен на интернет адреса,</w:t>
      </w:r>
      <w:r>
        <w:rPr>
          <w:rFonts w:ascii="Times New Roman" w:hAnsi="Times New Roman"/>
          <w:sz w:val="24"/>
          <w:szCs w:val="24"/>
          <w:lang w:val="bg-BG"/>
        </w:rPr>
        <w:t xml:space="preserve"> </w:t>
      </w:r>
      <w:r w:rsidRPr="009F4F9C">
        <w:rPr>
          <w:rFonts w:ascii="Times New Roman" w:hAnsi="Times New Roman"/>
          <w:sz w:val="24"/>
          <w:szCs w:val="24"/>
          <w:lang w:val="bg-BG"/>
        </w:rPr>
        <w:t>към който се препраща,</w:t>
      </w:r>
      <w:r>
        <w:rPr>
          <w:rFonts w:ascii="Times New Roman" w:hAnsi="Times New Roman"/>
          <w:sz w:val="24"/>
          <w:szCs w:val="24"/>
          <w:lang w:val="bg-BG"/>
        </w:rPr>
        <w:t xml:space="preserve"> </w:t>
      </w:r>
      <w:r w:rsidRPr="009F4F9C">
        <w:rPr>
          <w:rFonts w:ascii="Times New Roman" w:hAnsi="Times New Roman"/>
          <w:sz w:val="24"/>
          <w:szCs w:val="24"/>
          <w:lang w:val="bg-BG"/>
        </w:rPr>
        <w:t>преди крайния срок за получаване на офертите.</w:t>
      </w:r>
      <w:r>
        <w:rPr>
          <w:rFonts w:ascii="Times New Roman" w:hAnsi="Times New Roman"/>
          <w:sz w:val="24"/>
          <w:szCs w:val="24"/>
          <w:lang w:val="bg-BG"/>
        </w:rPr>
        <w:t xml:space="preserve"> </w:t>
      </w:r>
      <w:r w:rsidRPr="009F4F9C">
        <w:rPr>
          <w:rFonts w:ascii="Times New Roman" w:hAnsi="Times New Roman"/>
          <w:sz w:val="24"/>
          <w:szCs w:val="24"/>
          <w:lang w:val="bg-BG"/>
        </w:rPr>
        <w:t>Пътя</w:t>
      </w:r>
      <w:r>
        <w:rPr>
          <w:rFonts w:ascii="Times New Roman" w:hAnsi="Times New Roman"/>
          <w:sz w:val="24"/>
          <w:szCs w:val="24"/>
          <w:lang w:val="bg-BG"/>
        </w:rPr>
        <w:t>т</w:t>
      </w:r>
      <w:r w:rsidRPr="009F4F9C">
        <w:rPr>
          <w:rFonts w:ascii="Times New Roman" w:hAnsi="Times New Roman"/>
          <w:sz w:val="24"/>
          <w:szCs w:val="24"/>
          <w:lang w:val="bg-BG"/>
        </w:rPr>
        <w:t xml:space="preserve"> за достъп/линка/ до документа следва да бъде посочен в Описа на предоставените документи</w:t>
      </w:r>
      <w:r>
        <w:rPr>
          <w:rFonts w:ascii="Times New Roman" w:hAnsi="Times New Roman"/>
          <w:sz w:val="24"/>
          <w:szCs w:val="24"/>
          <w:lang w:val="bg-BG"/>
        </w:rPr>
        <w:t xml:space="preserve"> </w:t>
      </w:r>
      <w:r w:rsidRPr="009F4F9C">
        <w:rPr>
          <w:rFonts w:ascii="Times New Roman" w:hAnsi="Times New Roman"/>
          <w:sz w:val="24"/>
          <w:szCs w:val="24"/>
          <w:lang w:val="bg-BG"/>
        </w:rPr>
        <w:t>-</w:t>
      </w:r>
      <w:r>
        <w:rPr>
          <w:rFonts w:ascii="Times New Roman" w:hAnsi="Times New Roman"/>
          <w:sz w:val="24"/>
          <w:szCs w:val="24"/>
          <w:lang w:val="bg-BG"/>
        </w:rPr>
        <w:t xml:space="preserve"> Образец 1.</w:t>
      </w:r>
    </w:p>
    <w:p w:rsidR="002D241D" w:rsidRDefault="002D241D" w:rsidP="00D82429">
      <w:pPr>
        <w:tabs>
          <w:tab w:val="decimal" w:pos="1134"/>
        </w:tabs>
        <w:spacing w:after="0" w:line="240" w:lineRule="auto"/>
        <w:ind w:firstLine="710"/>
        <w:jc w:val="both"/>
        <w:rPr>
          <w:rFonts w:ascii="Times New Roman" w:hAnsi="Times New Roman"/>
          <w:sz w:val="24"/>
          <w:szCs w:val="24"/>
          <w:lang w:val="bg-BG"/>
        </w:rPr>
      </w:pPr>
      <w:r w:rsidRPr="009F4F9C">
        <w:rPr>
          <w:rFonts w:ascii="Times New Roman" w:hAnsi="Times New Roman"/>
          <w:sz w:val="24"/>
          <w:szCs w:val="24"/>
          <w:lang w:val="bg-BG"/>
        </w:rPr>
        <w:t>Кандидатите и участниците могат да използват ЕЕДОП,</w:t>
      </w:r>
      <w:r>
        <w:rPr>
          <w:rFonts w:ascii="Times New Roman" w:hAnsi="Times New Roman"/>
          <w:sz w:val="24"/>
          <w:szCs w:val="24"/>
          <w:lang w:val="bg-BG"/>
        </w:rPr>
        <w:t xml:space="preserve"> който вече е бил и</w:t>
      </w:r>
      <w:r w:rsidRPr="009F4F9C">
        <w:rPr>
          <w:rFonts w:ascii="Times New Roman" w:hAnsi="Times New Roman"/>
          <w:sz w:val="24"/>
          <w:szCs w:val="24"/>
          <w:lang w:val="bg-BG"/>
        </w:rPr>
        <w:t>зползван при преходна процедура за обществена поръчка,</w:t>
      </w:r>
      <w:r>
        <w:rPr>
          <w:rFonts w:ascii="Times New Roman" w:hAnsi="Times New Roman"/>
          <w:sz w:val="24"/>
          <w:szCs w:val="24"/>
          <w:lang w:val="bg-BG"/>
        </w:rPr>
        <w:t xml:space="preserve"> </w:t>
      </w:r>
      <w:r w:rsidRPr="009F4F9C">
        <w:rPr>
          <w:rFonts w:ascii="Times New Roman" w:hAnsi="Times New Roman"/>
          <w:sz w:val="24"/>
          <w:szCs w:val="24"/>
          <w:lang w:val="bg-BG"/>
        </w:rPr>
        <w:t>при  условие че потвърдят, че съдържащата се в него информация все още е актуална и осигурят пряк и неограничен достъп по електронен път до вече изготвения и подписан електронно ЕЕДОП.</w:t>
      </w:r>
      <w:r>
        <w:rPr>
          <w:rFonts w:ascii="Times New Roman" w:hAnsi="Times New Roman"/>
          <w:sz w:val="24"/>
          <w:szCs w:val="24"/>
          <w:lang w:val="bg-BG"/>
        </w:rPr>
        <w:t xml:space="preserve"> </w:t>
      </w:r>
      <w:r w:rsidRPr="009F4F9C">
        <w:rPr>
          <w:rFonts w:ascii="Times New Roman" w:hAnsi="Times New Roman"/>
          <w:sz w:val="24"/>
          <w:szCs w:val="24"/>
          <w:lang w:val="bg-BG"/>
        </w:rPr>
        <w:t>В тези случаи към документите за подбор вместо ЕЕДОП се представя декларация,</w:t>
      </w:r>
      <w:r>
        <w:rPr>
          <w:rFonts w:ascii="Times New Roman" w:hAnsi="Times New Roman"/>
          <w:sz w:val="24"/>
          <w:szCs w:val="24"/>
          <w:lang w:val="bg-BG"/>
        </w:rPr>
        <w:t xml:space="preserve"> </w:t>
      </w:r>
      <w:r w:rsidRPr="009F4F9C">
        <w:rPr>
          <w:rFonts w:ascii="Times New Roman" w:hAnsi="Times New Roman"/>
          <w:sz w:val="24"/>
          <w:szCs w:val="24"/>
          <w:lang w:val="bg-BG"/>
        </w:rPr>
        <w:t>с която се потвърждава актуалността на данните и автентичността</w:t>
      </w:r>
      <w:r>
        <w:rPr>
          <w:rFonts w:ascii="Times New Roman" w:hAnsi="Times New Roman"/>
          <w:sz w:val="24"/>
          <w:szCs w:val="24"/>
          <w:lang w:val="bg-BG"/>
        </w:rPr>
        <w:t xml:space="preserve"> на подписите в пу</w:t>
      </w:r>
      <w:r w:rsidRPr="009F4F9C">
        <w:rPr>
          <w:rFonts w:ascii="Times New Roman" w:hAnsi="Times New Roman"/>
          <w:sz w:val="24"/>
          <w:szCs w:val="24"/>
          <w:lang w:val="bg-BG"/>
        </w:rPr>
        <w:t>бликувания ЕЕДОП,и се посочва адресът,на който е осигурен достъп до документа.</w:t>
      </w:r>
    </w:p>
    <w:p w:rsidR="002D241D" w:rsidRDefault="002D241D" w:rsidP="00D82429">
      <w:pPr>
        <w:tabs>
          <w:tab w:val="decimal" w:pos="1134"/>
        </w:tabs>
        <w:spacing w:after="0" w:line="240" w:lineRule="auto"/>
        <w:ind w:firstLine="710"/>
        <w:jc w:val="both"/>
        <w:rPr>
          <w:rFonts w:ascii="Times New Roman" w:hAnsi="Times New Roman"/>
          <w:sz w:val="24"/>
          <w:szCs w:val="24"/>
          <w:lang w:val="bg-BG"/>
        </w:rPr>
      </w:pPr>
    </w:p>
    <w:p w:rsidR="002D241D" w:rsidRPr="008E2A10" w:rsidRDefault="002D241D">
      <w:pPr>
        <w:tabs>
          <w:tab w:val="decimal" w:pos="1134"/>
        </w:tabs>
        <w:spacing w:after="0" w:line="276" w:lineRule="auto"/>
        <w:ind w:firstLine="710"/>
        <w:jc w:val="both"/>
        <w:rPr>
          <w:rFonts w:ascii="Times New Roman" w:hAnsi="Times New Roman"/>
          <w:b/>
          <w:sz w:val="24"/>
          <w:lang w:val="ru-RU"/>
        </w:rPr>
      </w:pPr>
      <w:r w:rsidRPr="008E2A10">
        <w:rPr>
          <w:rFonts w:ascii="Times New Roman" w:hAnsi="Times New Roman"/>
          <w:sz w:val="24"/>
          <w:lang w:val="ru-RU"/>
        </w:rPr>
        <w:t xml:space="preserve">В съответствие с чл. 62 от ЗОП </w:t>
      </w:r>
      <w:r w:rsidRPr="008E2A10">
        <w:rPr>
          <w:rFonts w:ascii="Times New Roman" w:hAnsi="Times New Roman"/>
          <w:b/>
          <w:sz w:val="24"/>
          <w:lang w:val="ru-RU"/>
        </w:rPr>
        <w:t>за доказване на икономическото и финансовото състояние, техническите и професионалните способности и минималните изисквания за годност /правоспособност/ за упражняване на професионална дейност на участниците се представят документите, посочени към съответните изисквания.</w:t>
      </w:r>
    </w:p>
    <w:p w:rsidR="002D241D" w:rsidRPr="008E2A10" w:rsidRDefault="002D241D">
      <w:pPr>
        <w:tabs>
          <w:tab w:val="decimal" w:pos="1134"/>
        </w:tabs>
        <w:spacing w:after="0" w:line="276" w:lineRule="auto"/>
        <w:ind w:firstLine="710"/>
        <w:jc w:val="both"/>
        <w:rPr>
          <w:rFonts w:ascii="Times New Roman" w:hAnsi="Times New Roman"/>
          <w:sz w:val="24"/>
          <w:lang w:val="ru-RU"/>
        </w:rPr>
      </w:pPr>
      <w:r w:rsidRPr="008E2A10">
        <w:rPr>
          <w:rFonts w:ascii="Times New Roman" w:hAnsi="Times New Roman"/>
          <w:sz w:val="24"/>
          <w:lang w:val="ru-RU"/>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2D241D" w:rsidRPr="008E2A10" w:rsidRDefault="002D241D">
      <w:pPr>
        <w:tabs>
          <w:tab w:val="decimal" w:pos="1134"/>
        </w:tabs>
        <w:spacing w:after="0" w:line="276" w:lineRule="auto"/>
        <w:ind w:firstLine="710"/>
        <w:jc w:val="both"/>
        <w:rPr>
          <w:rFonts w:ascii="Times New Roman" w:hAnsi="Times New Roman"/>
          <w:sz w:val="24"/>
          <w:lang w:val="ru-RU"/>
        </w:rPr>
      </w:pPr>
      <w:r w:rsidRPr="008E2A10">
        <w:rPr>
          <w:rFonts w:ascii="Times New Roman" w:hAnsi="Times New Roman"/>
          <w:sz w:val="24"/>
          <w:lang w:val="ru-RU"/>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2D241D" w:rsidRPr="008E2A10" w:rsidRDefault="002D241D">
      <w:pPr>
        <w:tabs>
          <w:tab w:val="decimal" w:pos="1134"/>
        </w:tabs>
        <w:spacing w:after="0" w:line="276" w:lineRule="auto"/>
        <w:ind w:firstLine="710"/>
        <w:jc w:val="both"/>
        <w:rPr>
          <w:rFonts w:ascii="Times New Roman" w:hAnsi="Times New Roman"/>
          <w:sz w:val="24"/>
          <w:lang w:val="ru-RU"/>
        </w:rPr>
      </w:pPr>
    </w:p>
    <w:p w:rsidR="002D241D" w:rsidRPr="00984EE7" w:rsidRDefault="002D241D" w:rsidP="00233149">
      <w:pPr>
        <w:pStyle w:val="ListParagraph"/>
        <w:numPr>
          <w:ilvl w:val="0"/>
          <w:numId w:val="54"/>
        </w:numPr>
        <w:tabs>
          <w:tab w:val="decimal" w:pos="709"/>
        </w:tabs>
        <w:spacing w:after="0" w:line="276" w:lineRule="auto"/>
        <w:jc w:val="both"/>
        <w:rPr>
          <w:rFonts w:ascii="Times New Roman" w:hAnsi="Times New Roman"/>
          <w:b/>
          <w:sz w:val="24"/>
        </w:rPr>
      </w:pPr>
      <w:r w:rsidRPr="00984EE7">
        <w:rPr>
          <w:rFonts w:ascii="Times New Roman" w:hAnsi="Times New Roman"/>
          <w:b/>
          <w:sz w:val="24"/>
        </w:rPr>
        <w:t>Обмен на информация:</w:t>
      </w:r>
    </w:p>
    <w:p w:rsidR="002D241D" w:rsidRDefault="002D241D">
      <w:pPr>
        <w:tabs>
          <w:tab w:val="decimal" w:pos="1134"/>
        </w:tabs>
        <w:spacing w:after="0" w:line="276" w:lineRule="auto"/>
        <w:ind w:left="1065"/>
        <w:jc w:val="both"/>
        <w:rPr>
          <w:rFonts w:ascii="Times New Roman" w:hAnsi="Times New Roman"/>
          <w:b/>
          <w:sz w:val="24"/>
        </w:rPr>
      </w:pPr>
    </w:p>
    <w:p w:rsidR="002D241D" w:rsidRPr="008E2A10" w:rsidRDefault="002D241D" w:rsidP="009C4084">
      <w:pPr>
        <w:pStyle w:val="ListParagraph"/>
        <w:numPr>
          <w:ilvl w:val="1"/>
          <w:numId w:val="54"/>
        </w:numPr>
        <w:tabs>
          <w:tab w:val="decimal" w:pos="1134"/>
        </w:tabs>
        <w:spacing w:after="0" w:line="276" w:lineRule="auto"/>
        <w:ind w:hanging="502"/>
        <w:jc w:val="both"/>
        <w:rPr>
          <w:rFonts w:ascii="Times New Roman" w:hAnsi="Times New Roman"/>
          <w:b/>
          <w:sz w:val="24"/>
          <w:lang w:val="ru-RU"/>
        </w:rPr>
      </w:pPr>
      <w:r>
        <w:rPr>
          <w:rFonts w:ascii="Times New Roman" w:hAnsi="Times New Roman"/>
          <w:b/>
          <w:sz w:val="24"/>
          <w:lang w:val="bg-BG"/>
        </w:rPr>
        <w:t xml:space="preserve"> </w:t>
      </w:r>
      <w:r w:rsidRPr="008E2A10">
        <w:rPr>
          <w:rFonts w:ascii="Times New Roman" w:hAnsi="Times New Roman"/>
          <w:b/>
          <w:sz w:val="24"/>
          <w:lang w:val="ru-RU"/>
        </w:rPr>
        <w:t>Получаване на документация за участие:</w:t>
      </w:r>
    </w:p>
    <w:p w:rsidR="002D241D" w:rsidRDefault="002D241D" w:rsidP="003839C1">
      <w:pPr>
        <w:tabs>
          <w:tab w:val="decimal" w:pos="0"/>
        </w:tabs>
        <w:spacing w:after="0" w:line="276" w:lineRule="auto"/>
        <w:ind w:firstLine="709"/>
        <w:jc w:val="both"/>
        <w:rPr>
          <w:rFonts w:ascii="Times New Roman" w:hAnsi="Times New Roman"/>
          <w:sz w:val="24"/>
          <w:szCs w:val="24"/>
          <w:lang w:val="bg-BG"/>
        </w:rPr>
      </w:pPr>
      <w:r w:rsidRPr="003839C1">
        <w:rPr>
          <w:rFonts w:ascii="Times New Roman" w:hAnsi="Times New Roman"/>
          <w:sz w:val="24"/>
          <w:szCs w:val="24"/>
          <w:lang w:val="ru-RU"/>
        </w:rPr>
        <w:t xml:space="preserve">Възложителят предлага неограничен и пълен пряк безплатен достъп до документацията за обществената поръчка, която може да се изтегли от профила на купувача на сайта на Община </w:t>
      </w:r>
      <w:r>
        <w:rPr>
          <w:rFonts w:ascii="Times New Roman" w:hAnsi="Times New Roman"/>
          <w:sz w:val="24"/>
          <w:szCs w:val="24"/>
          <w:lang w:val="bg-BG"/>
        </w:rPr>
        <w:t>Момчилград</w:t>
      </w:r>
      <w:r w:rsidRPr="003839C1">
        <w:rPr>
          <w:rFonts w:ascii="Times New Roman" w:hAnsi="Times New Roman"/>
          <w:sz w:val="24"/>
          <w:szCs w:val="24"/>
          <w:lang w:val="ru-RU"/>
        </w:rPr>
        <w:t xml:space="preserve">: </w:t>
      </w:r>
      <w:hyperlink r:id="rId11" w:history="1">
        <w:r w:rsidRPr="0031796F">
          <w:rPr>
            <w:rStyle w:val="Hyperlink"/>
            <w:rFonts w:ascii="Times New Roman" w:hAnsi="Times New Roman"/>
            <w:sz w:val="24"/>
            <w:szCs w:val="24"/>
          </w:rPr>
          <w:t>http</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www</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momchilgrad</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bg</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bg</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otkriti</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protzeduri</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html</w:t>
        </w:r>
      </w:hyperlink>
    </w:p>
    <w:p w:rsidR="002D241D" w:rsidRDefault="002D241D" w:rsidP="003839C1">
      <w:pPr>
        <w:tabs>
          <w:tab w:val="decimal" w:pos="0"/>
        </w:tabs>
        <w:spacing w:after="0" w:line="276" w:lineRule="auto"/>
        <w:ind w:firstLine="709"/>
        <w:jc w:val="both"/>
        <w:rPr>
          <w:rFonts w:ascii="Times New Roman" w:hAnsi="Times New Roman"/>
          <w:b/>
          <w:sz w:val="24"/>
          <w:szCs w:val="24"/>
          <w:lang w:val="bg-BG"/>
        </w:rPr>
      </w:pPr>
      <w:r w:rsidRPr="003839C1">
        <w:rPr>
          <w:rFonts w:ascii="Times New Roman" w:hAnsi="Times New Roman"/>
          <w:b/>
          <w:sz w:val="24"/>
          <w:szCs w:val="24"/>
          <w:lang w:val="ru-RU"/>
        </w:rPr>
        <w:t xml:space="preserve"> </w:t>
      </w:r>
    </w:p>
    <w:p w:rsidR="002D241D" w:rsidRPr="00975BE1" w:rsidRDefault="002D241D" w:rsidP="003839C1">
      <w:pPr>
        <w:tabs>
          <w:tab w:val="decimal" w:pos="0"/>
        </w:tabs>
        <w:spacing w:after="0" w:line="276" w:lineRule="auto"/>
        <w:ind w:firstLine="709"/>
        <w:jc w:val="both"/>
        <w:rPr>
          <w:rFonts w:ascii="Times New Roman" w:hAnsi="Times New Roman"/>
          <w:b/>
          <w:sz w:val="24"/>
          <w:szCs w:val="24"/>
          <w:lang w:val="bg-BG"/>
        </w:rPr>
      </w:pPr>
      <w:r w:rsidRPr="00FE22F6">
        <w:rPr>
          <w:rFonts w:ascii="Times New Roman" w:hAnsi="Times New Roman"/>
          <w:b/>
          <w:sz w:val="24"/>
          <w:szCs w:val="24"/>
          <w:lang w:val="ru-RU"/>
        </w:rPr>
        <w:t>Разяснения:</w:t>
      </w:r>
    </w:p>
    <w:p w:rsidR="002D241D" w:rsidRPr="008E2A10" w:rsidRDefault="002D241D" w:rsidP="00C30955">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Лицата могат да поискат писмено от възложителя разяснения по решението, обявлението, документацията за обществената поръчка и описателния документ до 10 дни преди изтичане на срока за получаване на офертите.</w:t>
      </w:r>
    </w:p>
    <w:p w:rsidR="002D241D" w:rsidRPr="008E2A10" w:rsidRDefault="002D241D" w:rsidP="00C30955">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Възложителят предоставя разясненията в 4-дневен срок от получаване на искането, но не по-късно от 6 дни преди срока за получаване на офертите.</w:t>
      </w:r>
    </w:p>
    <w:p w:rsidR="002D241D" w:rsidRPr="008E2A10" w:rsidRDefault="002D241D" w:rsidP="00C30955">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Възложителят не предоставя разяснения, ако искането е постъпило след срока посочен по-горе.</w:t>
      </w:r>
    </w:p>
    <w:p w:rsidR="002D241D" w:rsidRPr="008E2A10" w:rsidRDefault="002D241D" w:rsidP="00C30955">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Разясненията се предоставят чрез публикуване на профила на купувача.</w:t>
      </w:r>
    </w:p>
    <w:p w:rsidR="002D241D" w:rsidRPr="0043351A" w:rsidRDefault="002D241D" w:rsidP="0043351A">
      <w:pPr>
        <w:pStyle w:val="ListParagraph"/>
        <w:numPr>
          <w:ilvl w:val="1"/>
          <w:numId w:val="54"/>
        </w:numPr>
        <w:tabs>
          <w:tab w:val="decimal" w:pos="0"/>
        </w:tabs>
        <w:spacing w:after="0" w:line="276" w:lineRule="auto"/>
        <w:ind w:hanging="502"/>
        <w:jc w:val="both"/>
        <w:rPr>
          <w:rFonts w:ascii="Times New Roman" w:hAnsi="Times New Roman"/>
          <w:b/>
          <w:sz w:val="24"/>
        </w:rPr>
      </w:pPr>
      <w:r w:rsidRPr="0043351A">
        <w:rPr>
          <w:rFonts w:ascii="Times New Roman" w:hAnsi="Times New Roman"/>
          <w:b/>
          <w:sz w:val="24"/>
        </w:rPr>
        <w:t>Обмен на информация:</w:t>
      </w:r>
    </w:p>
    <w:p w:rsidR="002D241D" w:rsidRPr="008E2A10" w:rsidRDefault="002D241D">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Възложителят на обществената поръчка уведомява всеки участник за всяко свое решение в случаите, предвидени в ЗОП.</w:t>
      </w:r>
    </w:p>
    <w:p w:rsidR="002D241D" w:rsidRPr="008E2A10" w:rsidRDefault="002D241D">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Обменът на информация между Възложителя и заинтересованите лица/участниците е в писмен вид, на български език и се извършва чрез:</w:t>
      </w:r>
    </w:p>
    <w:p w:rsidR="002D241D" w:rsidRPr="0043351A" w:rsidRDefault="002D241D" w:rsidP="0043351A">
      <w:pPr>
        <w:pStyle w:val="ListParagraph"/>
        <w:numPr>
          <w:ilvl w:val="0"/>
          <w:numId w:val="57"/>
        </w:numPr>
        <w:tabs>
          <w:tab w:val="decimal" w:pos="993"/>
        </w:tabs>
        <w:spacing w:after="0" w:line="276" w:lineRule="auto"/>
        <w:jc w:val="both"/>
        <w:rPr>
          <w:rFonts w:ascii="Times New Roman" w:hAnsi="Times New Roman"/>
          <w:sz w:val="24"/>
        </w:rPr>
      </w:pPr>
      <w:r w:rsidRPr="0043351A">
        <w:rPr>
          <w:rFonts w:ascii="Times New Roman" w:hAnsi="Times New Roman"/>
          <w:sz w:val="24"/>
        </w:rPr>
        <w:t>връчване лично срещу подпис или</w:t>
      </w:r>
    </w:p>
    <w:p w:rsidR="002D241D" w:rsidRPr="008E2A10" w:rsidRDefault="002D241D" w:rsidP="0043351A">
      <w:pPr>
        <w:pStyle w:val="ListParagraph"/>
        <w:numPr>
          <w:ilvl w:val="0"/>
          <w:numId w:val="57"/>
        </w:numPr>
        <w:tabs>
          <w:tab w:val="decimal" w:pos="709"/>
          <w:tab w:val="left" w:pos="993"/>
        </w:tabs>
        <w:spacing w:after="0" w:line="276" w:lineRule="auto"/>
        <w:ind w:left="0" w:firstLine="709"/>
        <w:jc w:val="both"/>
        <w:rPr>
          <w:rFonts w:ascii="Times New Roman" w:hAnsi="Times New Roman"/>
          <w:sz w:val="24"/>
          <w:lang w:val="ru-RU"/>
        </w:rPr>
      </w:pPr>
      <w:r w:rsidRPr="008E2A10">
        <w:rPr>
          <w:rFonts w:ascii="Times New Roman" w:hAnsi="Times New Roman"/>
          <w:sz w:val="24"/>
          <w:lang w:val="ru-RU"/>
        </w:rPr>
        <w:t xml:space="preserve">по електронен път (по електронна поща) - на посочените от Възложителя и заинтересованите лица/участниците адреси; </w:t>
      </w:r>
    </w:p>
    <w:p w:rsidR="002D241D" w:rsidRPr="008E2A10" w:rsidRDefault="002D241D" w:rsidP="0043351A">
      <w:pPr>
        <w:pStyle w:val="ListParagraph"/>
        <w:numPr>
          <w:ilvl w:val="0"/>
          <w:numId w:val="57"/>
        </w:numPr>
        <w:tabs>
          <w:tab w:val="decimal" w:pos="709"/>
          <w:tab w:val="left" w:pos="993"/>
        </w:tabs>
        <w:spacing w:after="0" w:line="276" w:lineRule="auto"/>
        <w:ind w:left="0" w:firstLine="709"/>
        <w:jc w:val="both"/>
        <w:rPr>
          <w:rFonts w:ascii="Times New Roman" w:hAnsi="Times New Roman"/>
          <w:sz w:val="24"/>
          <w:lang w:val="ru-RU"/>
        </w:rPr>
      </w:pPr>
      <w:r w:rsidRPr="008E2A10">
        <w:rPr>
          <w:rFonts w:ascii="Times New Roman" w:hAnsi="Times New Roman"/>
          <w:sz w:val="24"/>
          <w:lang w:val="ru-RU"/>
        </w:rPr>
        <w:t>по факс на посочените от Възложителя и заинтересованите лица/участниците номера, или</w:t>
      </w:r>
    </w:p>
    <w:p w:rsidR="002D241D" w:rsidRPr="008E2A10" w:rsidRDefault="002D241D" w:rsidP="0043351A">
      <w:pPr>
        <w:pStyle w:val="ListParagraph"/>
        <w:numPr>
          <w:ilvl w:val="0"/>
          <w:numId w:val="57"/>
        </w:numPr>
        <w:tabs>
          <w:tab w:val="decimal" w:pos="709"/>
          <w:tab w:val="left" w:pos="993"/>
        </w:tabs>
        <w:spacing w:after="0" w:line="276" w:lineRule="auto"/>
        <w:ind w:left="0" w:firstLine="709"/>
        <w:jc w:val="both"/>
        <w:rPr>
          <w:rFonts w:ascii="Times New Roman" w:hAnsi="Times New Roman"/>
          <w:sz w:val="24"/>
          <w:lang w:val="ru-RU"/>
        </w:rPr>
      </w:pPr>
      <w:r w:rsidRPr="008E2A10">
        <w:rPr>
          <w:rFonts w:ascii="Times New Roman" w:hAnsi="Times New Roman"/>
          <w:sz w:val="24"/>
          <w:lang w:val="ru-RU"/>
        </w:rPr>
        <w:t>по пощата или чрез куриерска служба - до посочения от заинтересованото лице/участника адрес, удостоверено с известие за доставяне, или</w:t>
      </w:r>
    </w:p>
    <w:p w:rsidR="002D241D" w:rsidRPr="008E2A10" w:rsidRDefault="002D241D" w:rsidP="0043351A">
      <w:pPr>
        <w:pStyle w:val="ListParagraph"/>
        <w:numPr>
          <w:ilvl w:val="0"/>
          <w:numId w:val="57"/>
        </w:numPr>
        <w:tabs>
          <w:tab w:val="decimal" w:pos="709"/>
          <w:tab w:val="left" w:pos="993"/>
        </w:tabs>
        <w:spacing w:after="0" w:line="276" w:lineRule="auto"/>
        <w:ind w:left="0" w:firstLine="709"/>
        <w:jc w:val="both"/>
        <w:rPr>
          <w:rFonts w:ascii="Times New Roman" w:hAnsi="Times New Roman"/>
          <w:sz w:val="24"/>
          <w:lang w:val="ru-RU"/>
        </w:rPr>
      </w:pPr>
      <w:r w:rsidRPr="008E2A10">
        <w:rPr>
          <w:rFonts w:ascii="Times New Roman" w:hAnsi="Times New Roman"/>
          <w:sz w:val="24"/>
          <w:lang w:val="ru-RU"/>
        </w:rPr>
        <w:t>чрез комбинация от средствата по букви „а”-„г”.</w:t>
      </w:r>
    </w:p>
    <w:p w:rsidR="002D241D" w:rsidRPr="008E2A10" w:rsidRDefault="002D241D" w:rsidP="0043351A">
      <w:p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ab/>
        <w:t>Обменът на информация при връчването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чрез лицата за контакт, посочени в запитването/офертата на участника.</w:t>
      </w:r>
    </w:p>
    <w:p w:rsidR="002D241D" w:rsidRPr="008E2A10" w:rsidRDefault="002D241D" w:rsidP="0043351A">
      <w:p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ab/>
        <w:t>При уведомяване по електронен път или по факс уведомлението е редовно, ако е изпратено на адресите на Възложителя, посочени в обявлението и е получено автоматично генерирано съобщение, потвърждаващо изпращането. При уведомяване по електронен път или по факс уведомлението е редовно, ако е изпратено на адресите на съответния участник, посочени от него в офертата му и е получено автоматично генерирано съобщение, потвърждаващо изпращането.</w:t>
      </w:r>
    </w:p>
    <w:p w:rsidR="002D241D" w:rsidRPr="008E2A10" w:rsidRDefault="002D241D" w:rsidP="0043351A">
      <w:p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ab/>
        <w:t>При промяна в посочения адрес, електронна поща или факс за кореспонденция, участниците са длъжни в срок до 24 часа да уведомят възложителя.</w:t>
      </w:r>
    </w:p>
    <w:p w:rsidR="002D241D" w:rsidRPr="008E2A10" w:rsidRDefault="002D241D" w:rsidP="0043351A">
      <w:p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ab/>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2D241D" w:rsidRPr="008E2A10" w:rsidRDefault="002D241D" w:rsidP="0043351A">
      <w:p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ab/>
        <w:t>Обменът и съхраняването на информация в хода на провеждане на процедурата за възлагане на обществената поръчка се извършват по начин, който гарантира целостта, достоверността и поверителността на информацията.</w:t>
      </w:r>
    </w:p>
    <w:p w:rsidR="002D241D" w:rsidRPr="008E2A10" w:rsidRDefault="002D241D" w:rsidP="0043351A">
      <w:pPr>
        <w:tabs>
          <w:tab w:val="decimal" w:pos="709"/>
        </w:tabs>
        <w:spacing w:after="0" w:line="276" w:lineRule="auto"/>
        <w:jc w:val="both"/>
        <w:rPr>
          <w:rFonts w:ascii="Times New Roman" w:hAnsi="Times New Roman"/>
          <w:sz w:val="24"/>
          <w:lang w:val="ru-RU"/>
        </w:rPr>
      </w:pPr>
      <w:r w:rsidRPr="008E2A10">
        <w:rPr>
          <w:rFonts w:ascii="Times New Roman" w:hAnsi="Times New Roman"/>
          <w:sz w:val="24"/>
          <w:lang w:val="ru-RU"/>
        </w:rPr>
        <w:tab/>
      </w:r>
      <w:r w:rsidRPr="008E2A10">
        <w:rPr>
          <w:rFonts w:ascii="Times New Roman" w:hAnsi="Times New Roman"/>
          <w:sz w:val="24"/>
          <w:lang w:val="ru-RU"/>
        </w:rPr>
        <w:tab/>
        <w:t>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(чл. 102, ал. 2 от ЗОП).</w:t>
      </w:r>
    </w:p>
    <w:p w:rsidR="002D241D" w:rsidRPr="008E2A10" w:rsidRDefault="002D241D" w:rsidP="0043351A">
      <w:pPr>
        <w:tabs>
          <w:tab w:val="left" w:pos="709"/>
          <w:tab w:val="decimal" w:pos="993"/>
        </w:tabs>
        <w:spacing w:after="0" w:line="276" w:lineRule="auto"/>
        <w:jc w:val="both"/>
        <w:rPr>
          <w:rFonts w:ascii="Times New Roman" w:hAnsi="Times New Roman"/>
          <w:sz w:val="24"/>
          <w:lang w:val="ru-RU"/>
        </w:rPr>
      </w:pPr>
      <w:r w:rsidRPr="008E2A10">
        <w:rPr>
          <w:rFonts w:ascii="Times New Roman" w:hAnsi="Times New Roman"/>
          <w:sz w:val="24"/>
          <w:lang w:val="ru-RU"/>
        </w:rPr>
        <w:tab/>
      </w:r>
      <w:r w:rsidRPr="008E2A10">
        <w:rPr>
          <w:rFonts w:ascii="Times New Roman" w:hAnsi="Times New Roman"/>
          <w:sz w:val="24"/>
          <w:lang w:val="ru-RU"/>
        </w:rPr>
        <w:tab/>
        <w:t xml:space="preserve">В съответствие с чл. 43, ал. 1 от ЗОП Възложителят изпраща до участниците в процедурата всички свои решенията по чл. 22, ал. 1, т. 3 – 10 от ЗОП в тридневен срок от издаването им.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2D241D" w:rsidRDefault="002D241D" w:rsidP="0043351A">
      <w:pPr>
        <w:tabs>
          <w:tab w:val="left" w:pos="709"/>
        </w:tabs>
        <w:spacing w:after="0" w:line="276" w:lineRule="auto"/>
        <w:jc w:val="both"/>
        <w:rPr>
          <w:rFonts w:ascii="Times New Roman" w:hAnsi="Times New Roman"/>
          <w:sz w:val="24"/>
        </w:rPr>
      </w:pPr>
      <w:r w:rsidRPr="008E2A10">
        <w:rPr>
          <w:rFonts w:ascii="Times New Roman" w:hAnsi="Times New Roman"/>
          <w:sz w:val="24"/>
          <w:lang w:val="ru-RU"/>
        </w:rPr>
        <w:tab/>
      </w:r>
      <w:r>
        <w:rPr>
          <w:rFonts w:ascii="Times New Roman" w:hAnsi="Times New Roman"/>
          <w:sz w:val="24"/>
        </w:rPr>
        <w:t>Решенията се изпращат:</w:t>
      </w:r>
    </w:p>
    <w:p w:rsidR="002D241D" w:rsidRPr="008E2A10" w:rsidRDefault="002D241D" w:rsidP="0043351A">
      <w:pPr>
        <w:pStyle w:val="ListParagraph"/>
        <w:numPr>
          <w:ilvl w:val="0"/>
          <w:numId w:val="57"/>
        </w:num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на адрес, посочен от участника;</w:t>
      </w:r>
    </w:p>
    <w:p w:rsidR="002D241D" w:rsidRPr="008E2A10" w:rsidRDefault="002D241D" w:rsidP="0043351A">
      <w:pPr>
        <w:pStyle w:val="ListParagraph"/>
        <w:numPr>
          <w:ilvl w:val="0"/>
          <w:numId w:val="57"/>
        </w:numPr>
        <w:tabs>
          <w:tab w:val="left" w:pos="709"/>
          <w:tab w:val="left" w:pos="993"/>
        </w:tabs>
        <w:spacing w:after="0" w:line="276" w:lineRule="auto"/>
        <w:ind w:left="0" w:firstLine="709"/>
        <w:jc w:val="both"/>
        <w:rPr>
          <w:rFonts w:ascii="Times New Roman" w:hAnsi="Times New Roman"/>
          <w:sz w:val="24"/>
          <w:lang w:val="ru-RU"/>
        </w:rPr>
      </w:pPr>
      <w:r w:rsidRPr="008E2A10">
        <w:rPr>
          <w:rFonts w:ascii="Times New Roman" w:hAnsi="Times New Roman"/>
          <w:sz w:val="24"/>
          <w:lang w:val="ru-RU"/>
        </w:rPr>
        <w:t>чрез пощенска или друга куриерска услуга с препоръчана пратка с обратна разписка;</w:t>
      </w:r>
    </w:p>
    <w:p w:rsidR="002D241D" w:rsidRPr="0043351A" w:rsidRDefault="002D241D" w:rsidP="0043351A">
      <w:pPr>
        <w:pStyle w:val="ListParagraph"/>
        <w:numPr>
          <w:ilvl w:val="0"/>
          <w:numId w:val="57"/>
        </w:numPr>
        <w:tabs>
          <w:tab w:val="left" w:pos="709"/>
          <w:tab w:val="left" w:pos="993"/>
        </w:tabs>
        <w:spacing w:after="0" w:line="276" w:lineRule="auto"/>
        <w:ind w:left="0" w:firstLine="709"/>
        <w:jc w:val="both"/>
        <w:rPr>
          <w:rFonts w:ascii="Times New Roman" w:hAnsi="Times New Roman"/>
          <w:sz w:val="24"/>
        </w:rPr>
      </w:pPr>
      <w:r w:rsidRPr="0043351A">
        <w:rPr>
          <w:rFonts w:ascii="Times New Roman" w:hAnsi="Times New Roman"/>
          <w:sz w:val="24"/>
        </w:rPr>
        <w:t>по факс.</w:t>
      </w:r>
    </w:p>
    <w:p w:rsidR="002D241D" w:rsidRPr="008E2A10" w:rsidRDefault="002D241D" w:rsidP="0043351A">
      <w:pPr>
        <w:spacing w:before="120" w:after="0" w:line="276" w:lineRule="auto"/>
        <w:ind w:firstLine="705"/>
        <w:jc w:val="both"/>
        <w:rPr>
          <w:rFonts w:ascii="Times New Roman" w:hAnsi="Times New Roman"/>
          <w:sz w:val="24"/>
          <w:lang w:val="ru-RU"/>
        </w:rPr>
      </w:pPr>
      <w:r w:rsidRPr="008E2A10">
        <w:rPr>
          <w:rFonts w:ascii="Times New Roman" w:hAnsi="Times New Roman"/>
          <w:sz w:val="24"/>
          <w:lang w:val="ru-RU"/>
        </w:rPr>
        <w:t>Когато решението не е получено от участника по някой от горепосочените начини, Възложителят публикува съобщение до него в профила на купувача. Решението се смята за връчено от датата на публикуване на съобщението.</w:t>
      </w:r>
    </w:p>
    <w:p w:rsidR="002D241D" w:rsidRPr="008E2A10" w:rsidRDefault="002D241D">
      <w:pPr>
        <w:spacing w:after="0" w:line="276" w:lineRule="auto"/>
        <w:rPr>
          <w:rFonts w:cs="Calibri"/>
          <w:lang w:val="ru-RU"/>
        </w:rPr>
      </w:pPr>
    </w:p>
    <w:p w:rsidR="002D241D" w:rsidRPr="008E2A10" w:rsidRDefault="002D241D" w:rsidP="00A9031B">
      <w:pPr>
        <w:pStyle w:val="ListParagraph"/>
        <w:numPr>
          <w:ilvl w:val="0"/>
          <w:numId w:val="54"/>
        </w:numPr>
        <w:spacing w:after="0" w:line="276" w:lineRule="auto"/>
        <w:rPr>
          <w:rFonts w:ascii="Times New Roman" w:hAnsi="Times New Roman"/>
          <w:b/>
          <w:sz w:val="24"/>
          <w:lang w:val="ru-RU"/>
        </w:rPr>
      </w:pPr>
      <w:r w:rsidRPr="008E2A10">
        <w:rPr>
          <w:rFonts w:ascii="Times New Roman" w:hAnsi="Times New Roman"/>
          <w:b/>
          <w:sz w:val="24"/>
          <w:lang w:val="ru-RU"/>
        </w:rPr>
        <w:t>Критерий за възлагане на поръчката</w:t>
      </w:r>
      <w:r>
        <w:rPr>
          <w:rFonts w:ascii="Times New Roman" w:hAnsi="Times New Roman"/>
          <w:b/>
          <w:sz w:val="24"/>
          <w:lang w:val="bg-BG"/>
        </w:rPr>
        <w:t xml:space="preserve"> за всяка една от обособените позиции</w:t>
      </w:r>
      <w:r w:rsidRPr="008E2A10">
        <w:rPr>
          <w:rFonts w:ascii="Times New Roman" w:hAnsi="Times New Roman"/>
          <w:b/>
          <w:sz w:val="24"/>
          <w:lang w:val="ru-RU"/>
        </w:rPr>
        <w:t>:</w:t>
      </w:r>
    </w:p>
    <w:p w:rsidR="002D241D" w:rsidRPr="00435F3C" w:rsidRDefault="002D241D" w:rsidP="00A9031B">
      <w:pPr>
        <w:pStyle w:val="Heading5"/>
        <w:ind w:firstLine="709"/>
        <w:jc w:val="both"/>
        <w:rPr>
          <w:bCs w:val="0"/>
          <w:i w:val="0"/>
          <w:sz w:val="24"/>
          <w:szCs w:val="24"/>
          <w:lang w:val="bg-BG"/>
        </w:rPr>
      </w:pPr>
      <w:r w:rsidRPr="008E2A10">
        <w:rPr>
          <w:rFonts w:eastAsia="Times New Roman"/>
          <w:sz w:val="24"/>
          <w:lang w:val="ru-RU"/>
        </w:rPr>
        <w:t xml:space="preserve"> </w:t>
      </w:r>
      <w:r w:rsidRPr="00435F3C">
        <w:rPr>
          <w:i w:val="0"/>
          <w:sz w:val="24"/>
          <w:szCs w:val="24"/>
          <w:lang w:val="bg-BG"/>
        </w:rPr>
        <w:t xml:space="preserve">Икономически най-изгодната оферта в настоящата процедура </w:t>
      </w:r>
      <w:r>
        <w:rPr>
          <w:i w:val="0"/>
          <w:sz w:val="24"/>
          <w:szCs w:val="24"/>
          <w:lang w:val="bg-BG"/>
        </w:rPr>
        <w:t xml:space="preserve">за всяка обособена позиция поотделно </w:t>
      </w:r>
      <w:r w:rsidRPr="00435F3C">
        <w:rPr>
          <w:i w:val="0"/>
          <w:sz w:val="24"/>
          <w:szCs w:val="24"/>
          <w:lang w:val="bg-BG"/>
        </w:rPr>
        <w:t xml:space="preserve">се определя въз основа на </w:t>
      </w:r>
      <w:r w:rsidRPr="00435F3C">
        <w:rPr>
          <w:bCs w:val="0"/>
          <w:i w:val="0"/>
          <w:sz w:val="24"/>
          <w:szCs w:val="24"/>
          <w:lang w:val="bg-BG"/>
        </w:rPr>
        <w:t>критерия</w:t>
      </w:r>
      <w:r w:rsidRPr="008E2A10">
        <w:rPr>
          <w:bCs w:val="0"/>
          <w:i w:val="0"/>
          <w:sz w:val="24"/>
          <w:szCs w:val="24"/>
          <w:lang w:val="ru-RU"/>
        </w:rPr>
        <w:t>,</w:t>
      </w:r>
      <w:r w:rsidRPr="00435F3C">
        <w:rPr>
          <w:bCs w:val="0"/>
          <w:i w:val="0"/>
          <w:sz w:val="24"/>
          <w:szCs w:val="24"/>
          <w:lang w:val="bg-BG"/>
        </w:rPr>
        <w:t xml:space="preserve"> посочен в </w:t>
      </w:r>
      <w:r w:rsidRPr="00435F3C">
        <w:rPr>
          <w:i w:val="0"/>
          <w:lang w:val="bg-BG"/>
        </w:rPr>
        <w:t xml:space="preserve">чл. 70, ал. 2, т. 1 от ЗОП - </w:t>
      </w:r>
      <w:r w:rsidRPr="00435F3C">
        <w:rPr>
          <w:i w:val="0"/>
          <w:color w:val="000000"/>
          <w:lang w:val="bg-BG"/>
        </w:rPr>
        <w:t>„НАЙ-НИСКА ЦЕНА“</w:t>
      </w:r>
      <w:r w:rsidRPr="00435F3C">
        <w:rPr>
          <w:bCs w:val="0"/>
          <w:i w:val="0"/>
          <w:sz w:val="24"/>
          <w:szCs w:val="24"/>
          <w:lang w:val="bg-BG"/>
        </w:rPr>
        <w:t>.</w:t>
      </w:r>
    </w:p>
    <w:p w:rsidR="002D241D" w:rsidRDefault="002D241D" w:rsidP="00A9031B">
      <w:pPr>
        <w:tabs>
          <w:tab w:val="left" w:pos="0"/>
        </w:tabs>
        <w:spacing w:after="0" w:line="240" w:lineRule="auto"/>
        <w:ind w:right="50"/>
        <w:jc w:val="both"/>
        <w:rPr>
          <w:rFonts w:ascii="Times New Roman" w:eastAsia="Batang" w:hAnsi="Times New Roman"/>
          <w:bCs/>
          <w:iCs/>
          <w:sz w:val="24"/>
          <w:szCs w:val="24"/>
          <w:lang w:val="bg-BG" w:eastAsia="bg-BG"/>
        </w:rPr>
      </w:pPr>
      <w:r>
        <w:rPr>
          <w:rFonts w:ascii="Times New Roman" w:eastAsia="Batang" w:hAnsi="Times New Roman"/>
          <w:bCs/>
          <w:iCs/>
          <w:sz w:val="24"/>
          <w:szCs w:val="24"/>
          <w:lang w:val="bg-BG" w:eastAsia="bg-BG"/>
        </w:rPr>
        <w:tab/>
      </w:r>
      <w:r w:rsidRPr="003B62F3">
        <w:rPr>
          <w:rFonts w:ascii="Times New Roman" w:eastAsia="Batang" w:hAnsi="Times New Roman"/>
          <w:bCs/>
          <w:iCs/>
          <w:sz w:val="24"/>
          <w:szCs w:val="24"/>
          <w:lang w:val="bg-BG" w:eastAsia="bg-BG"/>
        </w:rPr>
        <w:t>На оценка подлежи всяко предложение на до</w:t>
      </w:r>
      <w:r>
        <w:rPr>
          <w:rFonts w:ascii="Times New Roman" w:eastAsia="Batang" w:hAnsi="Times New Roman"/>
          <w:bCs/>
          <w:iCs/>
          <w:sz w:val="24"/>
          <w:szCs w:val="24"/>
          <w:lang w:val="bg-BG" w:eastAsia="bg-BG"/>
        </w:rPr>
        <w:t>пуснатите участници, отговарящо на изискванията на възложителя.</w:t>
      </w:r>
    </w:p>
    <w:p w:rsidR="002D241D" w:rsidRPr="008E2A10" w:rsidRDefault="002D241D" w:rsidP="00A9031B">
      <w:pPr>
        <w:spacing w:after="200" w:line="276" w:lineRule="auto"/>
        <w:ind w:firstLine="708"/>
        <w:jc w:val="both"/>
        <w:rPr>
          <w:rFonts w:ascii="Times New Roman" w:hAnsi="Times New Roman"/>
          <w:sz w:val="24"/>
          <w:lang w:val="ru-RU"/>
        </w:rPr>
      </w:pPr>
      <w:r>
        <w:rPr>
          <w:rFonts w:ascii="Times New Roman" w:eastAsia="Batang" w:hAnsi="Times New Roman"/>
          <w:bCs/>
          <w:iCs/>
          <w:sz w:val="24"/>
          <w:szCs w:val="24"/>
          <w:lang w:val="bg-BG" w:eastAsia="bg-BG"/>
        </w:rPr>
        <w:tab/>
      </w:r>
      <w:r w:rsidRPr="003B62F3">
        <w:rPr>
          <w:rFonts w:ascii="Times New Roman" w:eastAsia="Batang" w:hAnsi="Times New Roman"/>
          <w:bCs/>
          <w:iCs/>
          <w:sz w:val="24"/>
          <w:szCs w:val="24"/>
          <w:lang w:val="bg-BG" w:eastAsia="bg-BG"/>
        </w:rPr>
        <w:t xml:space="preserve">Класирането на допуснатите до оценка оферти се извършва на база критерий за възлагане </w:t>
      </w:r>
      <w:r w:rsidRPr="003B62F3">
        <w:rPr>
          <w:rFonts w:ascii="Times New Roman" w:eastAsia="Batang" w:hAnsi="Times New Roman"/>
          <w:b/>
          <w:bCs/>
          <w:iCs/>
          <w:sz w:val="24"/>
          <w:szCs w:val="24"/>
          <w:lang w:val="bg-BG" w:eastAsia="bg-BG"/>
        </w:rPr>
        <w:t>„НАЙ-НИСКА ЦЕНА“</w:t>
      </w:r>
      <w:r w:rsidRPr="003B62F3">
        <w:rPr>
          <w:rFonts w:ascii="Times New Roman" w:eastAsia="Batang" w:hAnsi="Times New Roman"/>
          <w:bCs/>
          <w:iCs/>
          <w:sz w:val="24"/>
          <w:szCs w:val="24"/>
          <w:lang w:val="bg-BG" w:eastAsia="bg-BG"/>
        </w:rPr>
        <w:t>.</w:t>
      </w:r>
    </w:p>
    <w:p w:rsidR="002D241D" w:rsidRPr="00984EE7" w:rsidRDefault="002D241D" w:rsidP="00A9031B">
      <w:pPr>
        <w:pStyle w:val="ListParagraph"/>
        <w:numPr>
          <w:ilvl w:val="0"/>
          <w:numId w:val="54"/>
        </w:numPr>
        <w:spacing w:after="200" w:line="276" w:lineRule="auto"/>
        <w:jc w:val="both"/>
        <w:rPr>
          <w:rFonts w:ascii="Times New Roman" w:hAnsi="Times New Roman"/>
          <w:b/>
          <w:sz w:val="24"/>
        </w:rPr>
      </w:pPr>
      <w:r w:rsidRPr="00984EE7">
        <w:rPr>
          <w:rFonts w:ascii="Times New Roman" w:hAnsi="Times New Roman"/>
          <w:b/>
          <w:sz w:val="24"/>
        </w:rPr>
        <w:t>Изисквания към офертата:</w:t>
      </w:r>
    </w:p>
    <w:p w:rsidR="002D241D" w:rsidRPr="00984EE7" w:rsidRDefault="002D241D" w:rsidP="00984EE7">
      <w:pPr>
        <w:pStyle w:val="ListParagraph"/>
        <w:numPr>
          <w:ilvl w:val="1"/>
          <w:numId w:val="54"/>
        </w:numPr>
        <w:tabs>
          <w:tab w:val="left" w:pos="1134"/>
        </w:tabs>
        <w:spacing w:after="0" w:line="276" w:lineRule="auto"/>
        <w:ind w:left="0" w:firstLine="709"/>
        <w:jc w:val="both"/>
        <w:rPr>
          <w:rFonts w:ascii="Times New Roman" w:hAnsi="Times New Roman"/>
          <w:b/>
          <w:sz w:val="24"/>
        </w:rPr>
      </w:pPr>
      <w:r>
        <w:rPr>
          <w:rFonts w:ascii="Times New Roman" w:hAnsi="Times New Roman"/>
          <w:b/>
          <w:sz w:val="24"/>
        </w:rPr>
        <w:t xml:space="preserve"> </w:t>
      </w:r>
      <w:r w:rsidRPr="00984EE7">
        <w:rPr>
          <w:rFonts w:ascii="Times New Roman" w:hAnsi="Times New Roman"/>
          <w:b/>
          <w:sz w:val="24"/>
        </w:rPr>
        <w:t>Общи изисквания към офертата:</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Участниците трябва да проучат всички указания и условия за участие, дадени в документацията за участие.</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При изготвяне на офертата всеки участник трябва да се придържа точно към условията, обявени от Възложителя (чл. 101, ал. 5 от ЗОП).</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Отговорността за правилното разучаване на документацията за участие се носи единствено от участниците.</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С акта на представянето на офертата се счита, че всеки участник е декларирал, че е съгласен и безусловно приема поставените в документация за участие в процедурата за възлагане на обществената поръчка условия и указания за участие в обществената поръчка, както и с техническите спецификации и проекта за договор за обществена поръчка.</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Поставянето от страна на участника на условия и изисквания, които не отговарят на обявените в документацията, води до отстраняване на този участник от участие в процедурата.</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До изтичане на срока за подаване на офертите, всеки участник може да промени, допълни или оттегли офертата си (чл. 101, ал. 7 от ЗОП).</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Всеки участник в процедурата има право да представи само една оферта (чл. 101, ал. 8 от ЗОП).</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Лице, което участва в обединение или е дало съгласие да бъде подизпълнител на друг участник, не може да подава самостоятелна оферта (чл. 101, ал. 9 от ЗОП).</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Свързани лица не могат да подават самостоятелни оферти, в това число и като участници в обединения (чл. 101, ал. 11 от ЗОП).</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Офертата се изготвя на български език (чл. 101, ал. 6 от ЗОП).</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 xml:space="preserve">Всички документи, изготвени на чужд език, следва да бъдат придружени с официален превод на български език. </w:t>
      </w:r>
    </w:p>
    <w:p w:rsidR="002D241D" w:rsidRPr="008E2A10" w:rsidRDefault="002D241D"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Когато за някой от посочените документи е определено, че може да се представят чрез „копие“ или „заверено копие“, за такъв документ се счита този, при който копието на документа има следното съдържание:</w:t>
      </w:r>
    </w:p>
    <w:p w:rsidR="002D241D" w:rsidRDefault="002D241D" w:rsidP="00984EE7">
      <w:pPr>
        <w:pStyle w:val="ListParagraph"/>
        <w:numPr>
          <w:ilvl w:val="0"/>
          <w:numId w:val="57"/>
        </w:numPr>
        <w:tabs>
          <w:tab w:val="decimal" w:pos="993"/>
        </w:tabs>
        <w:spacing w:after="0" w:line="240" w:lineRule="auto"/>
        <w:jc w:val="both"/>
        <w:rPr>
          <w:rFonts w:ascii="Times New Roman" w:hAnsi="Times New Roman"/>
          <w:sz w:val="24"/>
        </w:rPr>
      </w:pPr>
      <w:r w:rsidRPr="00984EE7">
        <w:rPr>
          <w:rFonts w:ascii="Times New Roman" w:hAnsi="Times New Roman"/>
          <w:sz w:val="24"/>
        </w:rPr>
        <w:t xml:space="preserve">„Вярно с оригинала“; </w:t>
      </w:r>
    </w:p>
    <w:p w:rsidR="002D241D" w:rsidRPr="008E2A10" w:rsidRDefault="002D241D" w:rsidP="00984EE7">
      <w:pPr>
        <w:pStyle w:val="ListParagraph"/>
        <w:numPr>
          <w:ilvl w:val="0"/>
          <w:numId w:val="57"/>
        </w:numPr>
        <w:tabs>
          <w:tab w:val="decimal" w:pos="993"/>
        </w:tabs>
        <w:spacing w:after="0" w:line="240" w:lineRule="auto"/>
        <w:jc w:val="both"/>
        <w:rPr>
          <w:rFonts w:ascii="Times New Roman" w:hAnsi="Times New Roman"/>
          <w:sz w:val="24"/>
          <w:lang w:val="ru-RU"/>
        </w:rPr>
      </w:pPr>
      <w:r w:rsidRPr="008E2A10">
        <w:rPr>
          <w:rFonts w:ascii="Times New Roman" w:hAnsi="Times New Roman"/>
          <w:sz w:val="24"/>
          <w:lang w:val="ru-RU"/>
        </w:rPr>
        <w:t>името и фамилията на лицето, заверило документа;</w:t>
      </w:r>
    </w:p>
    <w:p w:rsidR="002D241D" w:rsidRPr="008E2A10" w:rsidRDefault="002D241D" w:rsidP="00984EE7">
      <w:pPr>
        <w:pStyle w:val="ListParagraph"/>
        <w:numPr>
          <w:ilvl w:val="0"/>
          <w:numId w:val="57"/>
        </w:numPr>
        <w:tabs>
          <w:tab w:val="decimal" w:pos="993"/>
        </w:tabs>
        <w:spacing w:after="0" w:line="240" w:lineRule="auto"/>
        <w:jc w:val="both"/>
        <w:rPr>
          <w:rFonts w:ascii="Times New Roman" w:hAnsi="Times New Roman"/>
          <w:sz w:val="24"/>
          <w:lang w:val="ru-RU"/>
        </w:rPr>
      </w:pPr>
      <w:r w:rsidRPr="008E2A10">
        <w:rPr>
          <w:rFonts w:ascii="Times New Roman" w:hAnsi="Times New Roman"/>
          <w:sz w:val="24"/>
          <w:lang w:val="ru-RU"/>
        </w:rPr>
        <w:t>собственоръчен подпис на посоченото лице, положен със син цвят под заверката.</w:t>
      </w:r>
    </w:p>
    <w:p w:rsidR="002D241D" w:rsidRPr="008E2A10" w:rsidRDefault="002D241D">
      <w:pPr>
        <w:spacing w:after="0" w:line="240" w:lineRule="auto"/>
        <w:ind w:left="708"/>
        <w:jc w:val="both"/>
        <w:rPr>
          <w:rFonts w:ascii="Times New Roman" w:hAnsi="Times New Roman"/>
          <w:b/>
          <w:sz w:val="24"/>
          <w:lang w:val="ru-RU"/>
        </w:rPr>
      </w:pPr>
    </w:p>
    <w:p w:rsidR="002D241D" w:rsidRPr="008E2A10" w:rsidRDefault="002D241D" w:rsidP="00984EE7">
      <w:pPr>
        <w:pStyle w:val="ListParagraph"/>
        <w:numPr>
          <w:ilvl w:val="1"/>
          <w:numId w:val="54"/>
        </w:numPr>
        <w:spacing w:after="0" w:line="240" w:lineRule="auto"/>
        <w:ind w:hanging="502"/>
        <w:jc w:val="both"/>
        <w:rPr>
          <w:rFonts w:ascii="Times New Roman" w:hAnsi="Times New Roman"/>
          <w:b/>
          <w:sz w:val="24"/>
          <w:lang w:val="ru-RU"/>
        </w:rPr>
      </w:pPr>
      <w:r w:rsidRPr="008E2A10">
        <w:rPr>
          <w:rFonts w:ascii="Times New Roman" w:hAnsi="Times New Roman"/>
          <w:b/>
          <w:sz w:val="24"/>
          <w:lang w:val="ru-RU"/>
        </w:rPr>
        <w:t xml:space="preserve"> Срок на валидност на офертите:</w:t>
      </w:r>
    </w:p>
    <w:p w:rsidR="002D241D" w:rsidRPr="008E2A10" w:rsidRDefault="002D241D" w:rsidP="00984EE7">
      <w:pPr>
        <w:pStyle w:val="ListParagraph"/>
        <w:spacing w:after="0" w:line="240" w:lineRule="auto"/>
        <w:ind w:left="0" w:firstLine="709"/>
        <w:jc w:val="both"/>
        <w:rPr>
          <w:rFonts w:ascii="Times New Roman" w:hAnsi="Times New Roman"/>
          <w:sz w:val="24"/>
          <w:lang w:val="ru-RU"/>
        </w:rPr>
      </w:pPr>
      <w:r w:rsidRPr="008E2A10">
        <w:rPr>
          <w:rFonts w:ascii="Times New Roman" w:hAnsi="Times New Roman"/>
          <w:sz w:val="24"/>
          <w:lang w:val="ru-RU"/>
        </w:rPr>
        <w:t xml:space="preserve">Срокът на валидност на офертите е </w:t>
      </w:r>
      <w:r>
        <w:rPr>
          <w:rFonts w:ascii="Times New Roman" w:hAnsi="Times New Roman"/>
          <w:sz w:val="24"/>
          <w:lang w:val="bg-BG"/>
        </w:rPr>
        <w:t>6 месеца</w:t>
      </w:r>
      <w:r w:rsidRPr="008E2A10">
        <w:rPr>
          <w:rFonts w:ascii="Times New Roman" w:hAnsi="Times New Roman"/>
          <w:sz w:val="24"/>
          <w:lang w:val="ru-RU"/>
        </w:rPr>
        <w:t>, считано от датата, която е посочена в обявлението за краен срок за получаване на офертата.</w:t>
      </w:r>
    </w:p>
    <w:p w:rsidR="002D241D" w:rsidRPr="008E2A10" w:rsidRDefault="002D241D" w:rsidP="00984EE7">
      <w:pPr>
        <w:pStyle w:val="ListParagraph"/>
        <w:spacing w:after="0" w:line="240" w:lineRule="auto"/>
        <w:ind w:left="0" w:firstLine="709"/>
        <w:jc w:val="both"/>
        <w:rPr>
          <w:rFonts w:ascii="Times New Roman" w:hAnsi="Times New Roman"/>
          <w:b/>
          <w:sz w:val="24"/>
          <w:lang w:val="ru-RU"/>
        </w:rPr>
      </w:pPr>
      <w:r w:rsidRPr="008E2A10">
        <w:rPr>
          <w:rFonts w:ascii="Times New Roman" w:hAnsi="Times New Roman"/>
          <w:sz w:val="24"/>
          <w:lang w:val="ru-RU"/>
        </w:rPr>
        <w:t>Възложителят може да поиска от участниците да удължат срока на валидност на офертите до сключване на договор.</w:t>
      </w:r>
    </w:p>
    <w:p w:rsidR="002D241D" w:rsidRPr="008E2A10" w:rsidRDefault="002D241D">
      <w:pPr>
        <w:spacing w:after="0" w:line="276" w:lineRule="auto"/>
        <w:rPr>
          <w:rFonts w:cs="Calibri"/>
          <w:lang w:val="ru-RU"/>
        </w:rPr>
      </w:pPr>
    </w:p>
    <w:p w:rsidR="002D241D" w:rsidRPr="008E2A10" w:rsidRDefault="002D241D" w:rsidP="00984EE7">
      <w:pPr>
        <w:pStyle w:val="ListParagraph"/>
        <w:numPr>
          <w:ilvl w:val="1"/>
          <w:numId w:val="54"/>
        </w:numPr>
        <w:tabs>
          <w:tab w:val="left" w:pos="1276"/>
        </w:tabs>
        <w:spacing w:after="0" w:line="276" w:lineRule="auto"/>
        <w:ind w:left="0" w:firstLine="709"/>
        <w:rPr>
          <w:rFonts w:ascii="Times New Roman" w:hAnsi="Times New Roman"/>
          <w:b/>
          <w:sz w:val="24"/>
          <w:lang w:val="ru-RU"/>
        </w:rPr>
      </w:pPr>
      <w:r w:rsidRPr="008E2A10">
        <w:rPr>
          <w:rFonts w:ascii="Times New Roman" w:hAnsi="Times New Roman"/>
          <w:b/>
          <w:sz w:val="24"/>
          <w:lang w:val="ru-RU"/>
        </w:rPr>
        <w:t xml:space="preserve"> Общи указания за съдържание на офертата:</w:t>
      </w:r>
    </w:p>
    <w:p w:rsidR="002D241D" w:rsidRPr="008E2A10" w:rsidRDefault="002D241D" w:rsidP="00984EE7">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В съответствие с чл. 101, ал. 3 и ал. 4 от ЗОП и чл. 39 от ППЗОП офертата се състои от три части, а именно:</w:t>
      </w:r>
    </w:p>
    <w:p w:rsidR="002D241D" w:rsidRPr="008E2A10" w:rsidRDefault="002D241D" w:rsidP="00984EE7">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b/>
          <w:color w:val="000000"/>
          <w:sz w:val="24"/>
          <w:lang w:val="ru-RU"/>
        </w:rPr>
        <w:tab/>
      </w:r>
      <w:r w:rsidRPr="008E2A10">
        <w:rPr>
          <w:rFonts w:ascii="Times New Roman" w:hAnsi="Times New Roman"/>
          <w:b/>
          <w:color w:val="000000"/>
          <w:sz w:val="24"/>
          <w:lang w:val="ru-RU"/>
        </w:rPr>
        <w:tab/>
        <w:t>„Документи относно личното състояние и критериите за подбор“</w:t>
      </w:r>
      <w:r>
        <w:rPr>
          <w:rFonts w:ascii="Times New Roman" w:hAnsi="Times New Roman"/>
          <w:b/>
          <w:color w:val="000000"/>
          <w:sz w:val="24"/>
          <w:lang w:val="bg-BG"/>
        </w:rPr>
        <w:t xml:space="preserve"> </w:t>
      </w:r>
      <w:r w:rsidRPr="008E2A10">
        <w:rPr>
          <w:rFonts w:ascii="Times New Roman" w:hAnsi="Times New Roman"/>
          <w:color w:val="000000"/>
          <w:sz w:val="24"/>
          <w:lang w:val="ru-RU"/>
        </w:rPr>
        <w:t>– с информацията и документите за деклариране и доказване на личното състояние на участника и съответствието му си критериите за подбор;</w:t>
      </w:r>
    </w:p>
    <w:p w:rsidR="002D241D" w:rsidRPr="008E2A10" w:rsidRDefault="002D241D" w:rsidP="00984EE7">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b/>
          <w:color w:val="000000"/>
          <w:sz w:val="24"/>
          <w:lang w:val="ru-RU"/>
        </w:rPr>
        <w:t>„Техническо предложение“</w:t>
      </w:r>
      <w:r w:rsidRPr="008E2A10">
        <w:rPr>
          <w:rFonts w:ascii="Times New Roman" w:hAnsi="Times New Roman"/>
          <w:color w:val="000000"/>
          <w:sz w:val="24"/>
          <w:lang w:val="ru-RU"/>
        </w:rPr>
        <w:t>,</w:t>
      </w:r>
      <w:r>
        <w:rPr>
          <w:rFonts w:ascii="Times New Roman" w:hAnsi="Times New Roman"/>
          <w:color w:val="000000"/>
          <w:sz w:val="24"/>
          <w:lang w:val="bg-BG"/>
        </w:rPr>
        <w:t xml:space="preserve"> </w:t>
      </w:r>
      <w:r w:rsidRPr="008E2A10">
        <w:rPr>
          <w:rFonts w:ascii="Times New Roman" w:hAnsi="Times New Roman"/>
          <w:color w:val="000000"/>
          <w:sz w:val="24"/>
          <w:lang w:val="ru-RU"/>
        </w:rPr>
        <w:t>включващо документите и доказателствата, определени по-долу;</w:t>
      </w:r>
    </w:p>
    <w:p w:rsidR="002D241D" w:rsidRPr="008E2A10" w:rsidRDefault="002D241D" w:rsidP="00984EE7">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b/>
          <w:color w:val="000000"/>
          <w:sz w:val="24"/>
          <w:lang w:val="ru-RU"/>
        </w:rPr>
        <w:t>„Ценово предложение“</w:t>
      </w:r>
      <w:r>
        <w:rPr>
          <w:rFonts w:ascii="Times New Roman" w:hAnsi="Times New Roman"/>
          <w:color w:val="000000"/>
          <w:sz w:val="24"/>
          <w:lang w:val="bg-BG"/>
        </w:rPr>
        <w:t xml:space="preserve"> </w:t>
      </w:r>
      <w:r w:rsidRPr="008E2A10">
        <w:rPr>
          <w:rFonts w:ascii="Times New Roman" w:hAnsi="Times New Roman"/>
          <w:color w:val="000000"/>
          <w:sz w:val="24"/>
          <w:lang w:val="ru-RU"/>
        </w:rPr>
        <w:t>със съдържанието, определено по-долу.</w:t>
      </w:r>
    </w:p>
    <w:p w:rsidR="002D241D" w:rsidRPr="008E2A10" w:rsidRDefault="002D241D">
      <w:pPr>
        <w:spacing w:after="0" w:line="276" w:lineRule="auto"/>
        <w:rPr>
          <w:rFonts w:cs="Calibri"/>
          <w:lang w:val="ru-RU"/>
        </w:rPr>
      </w:pPr>
    </w:p>
    <w:p w:rsidR="002D241D" w:rsidRPr="008E2A10" w:rsidRDefault="002D241D" w:rsidP="00984EE7">
      <w:pPr>
        <w:pStyle w:val="ListParagraph"/>
        <w:numPr>
          <w:ilvl w:val="1"/>
          <w:numId w:val="54"/>
        </w:numPr>
        <w:tabs>
          <w:tab w:val="left" w:pos="1134"/>
        </w:tabs>
        <w:spacing w:after="0" w:line="276" w:lineRule="auto"/>
        <w:ind w:left="0" w:firstLine="709"/>
        <w:rPr>
          <w:rFonts w:ascii="Times New Roman" w:hAnsi="Times New Roman"/>
          <w:b/>
          <w:sz w:val="24"/>
          <w:lang w:val="ru-RU"/>
        </w:rPr>
      </w:pPr>
      <w:r w:rsidRPr="008E2A10">
        <w:rPr>
          <w:rFonts w:ascii="Times New Roman" w:hAnsi="Times New Roman"/>
          <w:b/>
          <w:sz w:val="24"/>
          <w:lang w:val="ru-RU"/>
        </w:rPr>
        <w:t xml:space="preserve"> Документи относно личното състояние и критериите за подбор:</w:t>
      </w:r>
    </w:p>
    <w:p w:rsidR="002D241D" w:rsidRPr="008E2A10" w:rsidRDefault="002D241D" w:rsidP="00984EE7">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Документите относно личното състояние и съответствието с критериите за подбор включват:</w:t>
      </w:r>
    </w:p>
    <w:p w:rsidR="002D241D" w:rsidRPr="008E2A10" w:rsidRDefault="002D241D" w:rsidP="00984EE7">
      <w:pPr>
        <w:pStyle w:val="ListParagraph"/>
        <w:numPr>
          <w:ilvl w:val="0"/>
          <w:numId w:val="57"/>
        </w:numPr>
        <w:tabs>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b/>
          <w:sz w:val="24"/>
          <w:lang w:val="ru-RU"/>
        </w:rPr>
        <w:t>Образец № 1</w:t>
      </w:r>
      <w:r w:rsidRPr="008E2A10">
        <w:rPr>
          <w:rFonts w:ascii="Times New Roman" w:hAnsi="Times New Roman"/>
          <w:sz w:val="24"/>
          <w:lang w:val="ru-RU"/>
        </w:rPr>
        <w:t xml:space="preserve"> – </w:t>
      </w:r>
      <w:r w:rsidRPr="008E2A10">
        <w:rPr>
          <w:rFonts w:ascii="Times New Roman" w:hAnsi="Times New Roman"/>
          <w:b/>
          <w:sz w:val="24"/>
          <w:lang w:val="ru-RU"/>
        </w:rPr>
        <w:t>„Писмо към Офертата“</w:t>
      </w:r>
      <w:r w:rsidRPr="008E2A10">
        <w:rPr>
          <w:rFonts w:ascii="Times New Roman" w:hAnsi="Times New Roman"/>
          <w:sz w:val="24"/>
          <w:lang w:val="ru-RU"/>
        </w:rPr>
        <w:t>, ведно с приложен към него Списък на документите, съдържащи се в офертата (</w:t>
      </w:r>
      <w:r w:rsidRPr="008E2A10">
        <w:rPr>
          <w:rFonts w:ascii="Times New Roman" w:hAnsi="Times New Roman"/>
          <w:b/>
          <w:sz w:val="24"/>
          <w:lang w:val="ru-RU"/>
        </w:rPr>
        <w:t xml:space="preserve">Образец </w:t>
      </w:r>
      <w:r>
        <w:rPr>
          <w:rFonts w:ascii="Times New Roman" w:hAnsi="Times New Roman"/>
          <w:b/>
          <w:sz w:val="24"/>
          <w:lang w:val="bg-BG"/>
        </w:rPr>
        <w:t>№</w:t>
      </w:r>
      <w:r w:rsidRPr="008E2A10">
        <w:rPr>
          <w:rFonts w:ascii="Times New Roman" w:hAnsi="Times New Roman"/>
          <w:b/>
          <w:sz w:val="24"/>
          <w:lang w:val="ru-RU"/>
        </w:rPr>
        <w:t xml:space="preserve"> 1а),</w:t>
      </w:r>
      <w:r w:rsidRPr="008E2A10">
        <w:rPr>
          <w:rFonts w:ascii="Times New Roman" w:hAnsi="Times New Roman"/>
          <w:sz w:val="24"/>
          <w:lang w:val="ru-RU"/>
        </w:rPr>
        <w:t xml:space="preserve"> подписан от участника</w:t>
      </w:r>
      <w:r w:rsidRPr="008E2A10">
        <w:rPr>
          <w:rFonts w:ascii="Times New Roman" w:hAnsi="Times New Roman"/>
          <w:b/>
          <w:sz w:val="24"/>
          <w:lang w:val="ru-RU"/>
        </w:rPr>
        <w:t>;</w:t>
      </w:r>
    </w:p>
    <w:p w:rsidR="002D241D" w:rsidRPr="008E2A10" w:rsidRDefault="002D241D" w:rsidP="00984EE7">
      <w:pPr>
        <w:pStyle w:val="ListParagraph"/>
        <w:numPr>
          <w:ilvl w:val="0"/>
          <w:numId w:val="57"/>
        </w:numPr>
        <w:tabs>
          <w:tab w:val="left" w:pos="709"/>
          <w:tab w:val="decimal" w:pos="993"/>
        </w:tabs>
        <w:spacing w:after="0" w:line="276" w:lineRule="auto"/>
        <w:ind w:left="0" w:firstLine="709"/>
        <w:jc w:val="both"/>
        <w:rPr>
          <w:rFonts w:ascii="Times New Roman" w:hAnsi="Times New Roman"/>
          <w:sz w:val="24"/>
          <w:lang w:val="ru-RU"/>
        </w:rPr>
      </w:pPr>
      <w:r w:rsidRPr="008E2A10">
        <w:rPr>
          <w:rFonts w:ascii="Times New Roman" w:hAnsi="Times New Roman"/>
          <w:b/>
          <w:sz w:val="24"/>
          <w:lang w:val="ru-RU"/>
        </w:rPr>
        <w:t>Образец № 2</w:t>
      </w:r>
      <w:r w:rsidRPr="008E2A10">
        <w:rPr>
          <w:rFonts w:ascii="Times New Roman" w:hAnsi="Times New Roman"/>
          <w:sz w:val="24"/>
          <w:lang w:val="ru-RU"/>
        </w:rPr>
        <w:t xml:space="preserve"> – </w:t>
      </w:r>
      <w:r w:rsidRPr="008E2A10">
        <w:rPr>
          <w:rFonts w:ascii="Times New Roman" w:hAnsi="Times New Roman"/>
          <w:b/>
          <w:sz w:val="24"/>
          <w:lang w:val="ru-RU"/>
        </w:rPr>
        <w:t>„Единен европейски документ за обществени поръчки (ЕЕДОП)“</w:t>
      </w:r>
      <w:r w:rsidRPr="008E2A10">
        <w:rPr>
          <w:rFonts w:ascii="Times New Roman" w:hAnsi="Times New Roman"/>
          <w:sz w:val="24"/>
          <w:lang w:val="ru-RU"/>
        </w:rPr>
        <w:t>, съставен и попълнен в съответствие с изискванията на ЗОП, ППЗОП и настоящите Указания;</w:t>
      </w:r>
    </w:p>
    <w:p w:rsidR="002D241D" w:rsidRPr="008E2A10" w:rsidRDefault="002D241D" w:rsidP="00984EE7">
      <w:pPr>
        <w:pStyle w:val="ListParagraph"/>
        <w:numPr>
          <w:ilvl w:val="0"/>
          <w:numId w:val="57"/>
        </w:numPr>
        <w:tabs>
          <w:tab w:val="left" w:pos="709"/>
          <w:tab w:val="decimal" w:pos="993"/>
        </w:tabs>
        <w:spacing w:after="0" w:line="276" w:lineRule="auto"/>
        <w:ind w:left="0" w:firstLine="709"/>
        <w:jc w:val="both"/>
        <w:rPr>
          <w:rFonts w:ascii="Times New Roman" w:hAnsi="Times New Roman"/>
          <w:sz w:val="24"/>
          <w:lang w:val="ru-RU"/>
        </w:rPr>
      </w:pPr>
      <w:r w:rsidRPr="008E2A10">
        <w:rPr>
          <w:rFonts w:ascii="Times New Roman" w:hAnsi="Times New Roman"/>
          <w:b/>
          <w:sz w:val="24"/>
          <w:lang w:val="ru-RU"/>
        </w:rPr>
        <w:t>При участници – обединения: документ</w:t>
      </w:r>
      <w:r w:rsidRPr="008E2A10">
        <w:rPr>
          <w:rFonts w:ascii="Times New Roman" w:hAnsi="Times New Roman"/>
          <w:sz w:val="24"/>
          <w:lang w:val="ru-RU"/>
        </w:rPr>
        <w:t>,</w:t>
      </w:r>
      <w:r w:rsidRPr="008E2A10">
        <w:rPr>
          <w:rFonts w:ascii="Times New Roman" w:hAnsi="Times New Roman"/>
          <w:b/>
          <w:sz w:val="24"/>
          <w:lang w:val="ru-RU"/>
        </w:rPr>
        <w:t xml:space="preserve"> </w:t>
      </w:r>
      <w:r w:rsidRPr="008E2A10">
        <w:rPr>
          <w:rFonts w:ascii="Times New Roman" w:hAnsi="Times New Roman"/>
          <w:sz w:val="24"/>
          <w:lang w:val="ru-RU"/>
        </w:rPr>
        <w:t>от който</w:t>
      </w:r>
      <w:r w:rsidRPr="008E2A10">
        <w:rPr>
          <w:rFonts w:ascii="Times New Roman" w:hAnsi="Times New Roman"/>
          <w:b/>
          <w:sz w:val="24"/>
          <w:lang w:val="ru-RU"/>
        </w:rPr>
        <w:t xml:space="preserve"> </w:t>
      </w:r>
      <w:r w:rsidRPr="008E2A10">
        <w:rPr>
          <w:rFonts w:ascii="Times New Roman" w:hAnsi="Times New Roman"/>
          <w:sz w:val="24"/>
          <w:lang w:val="ru-RU"/>
        </w:rPr>
        <w:t>да е видно правното основание за създаване на обединението съгласно</w:t>
      </w:r>
      <w:r w:rsidRPr="008E2A10">
        <w:rPr>
          <w:rFonts w:ascii="Times New Roman" w:hAnsi="Times New Roman"/>
          <w:b/>
          <w:sz w:val="24"/>
          <w:lang w:val="ru-RU"/>
        </w:rPr>
        <w:t xml:space="preserve"> </w:t>
      </w:r>
      <w:r w:rsidRPr="008E2A10">
        <w:rPr>
          <w:rFonts w:ascii="Times New Roman" w:hAnsi="Times New Roman"/>
          <w:sz w:val="24"/>
          <w:lang w:val="ru-RU"/>
        </w:rPr>
        <w:t xml:space="preserve">изискванията на чл. 37, ал. 4 от ППЗОП </w:t>
      </w:r>
      <w:r w:rsidRPr="008E2A10">
        <w:rPr>
          <w:rFonts w:ascii="Times New Roman" w:hAnsi="Times New Roman"/>
          <w:i/>
          <w:sz w:val="24"/>
          <w:lang w:val="ru-RU"/>
        </w:rPr>
        <w:t>(когато е приложимо);</w:t>
      </w:r>
    </w:p>
    <w:p w:rsidR="002D241D" w:rsidRPr="008E2A10" w:rsidRDefault="002D241D" w:rsidP="00984EE7">
      <w:pPr>
        <w:pStyle w:val="ListParagraph"/>
        <w:numPr>
          <w:ilvl w:val="0"/>
          <w:numId w:val="57"/>
        </w:numPr>
        <w:tabs>
          <w:tab w:val="left" w:pos="709"/>
          <w:tab w:val="decimal" w:pos="993"/>
        </w:tabs>
        <w:spacing w:after="0" w:line="276" w:lineRule="auto"/>
        <w:ind w:left="0" w:firstLine="709"/>
        <w:jc w:val="both"/>
        <w:rPr>
          <w:rFonts w:ascii="Times New Roman" w:hAnsi="Times New Roman"/>
          <w:sz w:val="24"/>
          <w:lang w:val="ru-RU"/>
        </w:rPr>
      </w:pPr>
      <w:r w:rsidRPr="008E2A10">
        <w:rPr>
          <w:rFonts w:ascii="Times New Roman" w:hAnsi="Times New Roman"/>
          <w:b/>
          <w:sz w:val="24"/>
          <w:lang w:val="ru-RU"/>
        </w:rPr>
        <w:t xml:space="preserve">Документи за доказване на предприетите мерки за надеждност </w:t>
      </w:r>
      <w:r w:rsidRPr="008E2A10">
        <w:rPr>
          <w:rFonts w:ascii="Times New Roman" w:hAnsi="Times New Roman"/>
          <w:i/>
          <w:sz w:val="24"/>
          <w:lang w:val="ru-RU"/>
        </w:rPr>
        <w:t>(когато е приложимо)</w:t>
      </w:r>
      <w:r>
        <w:rPr>
          <w:rFonts w:ascii="Times New Roman" w:hAnsi="Times New Roman"/>
          <w:i/>
          <w:sz w:val="24"/>
          <w:lang w:val="bg-BG"/>
        </w:rPr>
        <w:t>.</w:t>
      </w:r>
    </w:p>
    <w:p w:rsidR="002D241D" w:rsidRPr="008E2A10" w:rsidRDefault="002D241D" w:rsidP="00984EE7">
      <w:pPr>
        <w:pStyle w:val="ListParagraph"/>
        <w:tabs>
          <w:tab w:val="decimal" w:pos="0"/>
          <w:tab w:val="left" w:pos="709"/>
          <w:tab w:val="left" w:pos="851"/>
        </w:tabs>
        <w:spacing w:after="0" w:line="276" w:lineRule="auto"/>
        <w:ind w:left="0" w:firstLine="709"/>
        <w:jc w:val="both"/>
        <w:rPr>
          <w:rFonts w:ascii="Times New Roman" w:hAnsi="Times New Roman"/>
          <w:sz w:val="24"/>
          <w:lang w:val="ru-RU"/>
        </w:rPr>
      </w:pPr>
      <w:r w:rsidRPr="008E2A10">
        <w:rPr>
          <w:rFonts w:ascii="Times New Roman" w:hAnsi="Times New Roman"/>
          <w:color w:val="000000"/>
          <w:sz w:val="24"/>
          <w:lang w:val="ru-RU"/>
        </w:rPr>
        <w:t>В съответствие с чл. 101, ал. 4 от ЗОП и във връзка с изискванията на чл. 47, ал. 3 от ППЗОП „Документите относно личното състояние и критериите за подбор“</w:t>
      </w:r>
      <w:r>
        <w:rPr>
          <w:rFonts w:ascii="Times New Roman" w:hAnsi="Times New Roman"/>
          <w:color w:val="000000"/>
          <w:sz w:val="24"/>
          <w:lang w:val="bg-BG"/>
        </w:rPr>
        <w:t xml:space="preserve"> </w:t>
      </w:r>
      <w:r w:rsidRPr="008E2A10">
        <w:rPr>
          <w:rFonts w:ascii="Times New Roman" w:hAnsi="Times New Roman"/>
          <w:color w:val="000000"/>
          <w:sz w:val="24"/>
          <w:lang w:val="ru-RU"/>
        </w:rPr>
        <w:t>(в пълния обхват на описаните по-горе документи) се поставят в общия плик (опаковка) на офертата.</w:t>
      </w:r>
    </w:p>
    <w:p w:rsidR="002D241D" w:rsidRPr="008E2A10" w:rsidRDefault="002D241D">
      <w:pPr>
        <w:spacing w:after="0" w:line="276" w:lineRule="auto"/>
        <w:rPr>
          <w:rFonts w:cs="Calibri"/>
          <w:lang w:val="ru-RU"/>
        </w:rPr>
      </w:pPr>
    </w:p>
    <w:p w:rsidR="002D241D" w:rsidRPr="008E2A10" w:rsidRDefault="002D241D" w:rsidP="004C238A">
      <w:pPr>
        <w:pStyle w:val="ListParagraph"/>
        <w:numPr>
          <w:ilvl w:val="1"/>
          <w:numId w:val="54"/>
        </w:numPr>
        <w:tabs>
          <w:tab w:val="left" w:pos="1134"/>
        </w:tabs>
        <w:spacing w:after="0" w:line="276" w:lineRule="auto"/>
        <w:ind w:left="0" w:firstLine="709"/>
        <w:jc w:val="both"/>
        <w:rPr>
          <w:rFonts w:ascii="Times New Roman" w:hAnsi="Times New Roman"/>
          <w:b/>
          <w:sz w:val="24"/>
          <w:lang w:val="ru-RU"/>
        </w:rPr>
      </w:pPr>
      <w:r>
        <w:rPr>
          <w:rFonts w:ascii="Times New Roman" w:hAnsi="Times New Roman"/>
          <w:b/>
          <w:sz w:val="24"/>
          <w:lang w:val="bg-BG"/>
        </w:rPr>
        <w:t xml:space="preserve"> </w:t>
      </w:r>
      <w:r w:rsidRPr="008E2A10">
        <w:rPr>
          <w:rFonts w:ascii="Times New Roman" w:hAnsi="Times New Roman"/>
          <w:b/>
          <w:sz w:val="24"/>
          <w:lang w:val="ru-RU"/>
        </w:rPr>
        <w:t>Техническо предложение: чл. 39, ал. 3, т. 1 ППЗОП:</w:t>
      </w:r>
    </w:p>
    <w:p w:rsidR="002D241D" w:rsidRDefault="002D241D" w:rsidP="004C238A">
      <w:pPr>
        <w:spacing w:after="0" w:line="276" w:lineRule="auto"/>
        <w:ind w:firstLine="705"/>
        <w:jc w:val="both"/>
        <w:rPr>
          <w:rFonts w:ascii="Times New Roman" w:hAnsi="Times New Roman"/>
          <w:color w:val="000000"/>
          <w:sz w:val="24"/>
        </w:rPr>
      </w:pPr>
      <w:r>
        <w:rPr>
          <w:rFonts w:ascii="Times New Roman" w:hAnsi="Times New Roman"/>
          <w:color w:val="000000"/>
          <w:sz w:val="24"/>
        </w:rPr>
        <w:t>Техническото предложение съдържа:</w:t>
      </w:r>
    </w:p>
    <w:p w:rsidR="002D241D" w:rsidRPr="008E2A10" w:rsidRDefault="002D241D" w:rsidP="00301361">
      <w:pPr>
        <w:pStyle w:val="ListParagraph"/>
        <w:numPr>
          <w:ilvl w:val="0"/>
          <w:numId w:val="57"/>
        </w:numPr>
        <w:tabs>
          <w:tab w:val="decimal" w:pos="851"/>
        </w:tabs>
        <w:spacing w:after="0" w:line="276" w:lineRule="auto"/>
        <w:ind w:left="0" w:firstLine="709"/>
        <w:jc w:val="both"/>
        <w:rPr>
          <w:rFonts w:ascii="Times New Roman" w:hAnsi="Times New Roman"/>
          <w:sz w:val="24"/>
          <w:lang w:val="ru-RU"/>
        </w:rPr>
      </w:pPr>
      <w:r w:rsidRPr="008E2A10">
        <w:rPr>
          <w:rFonts w:ascii="Times New Roman" w:hAnsi="Times New Roman"/>
          <w:b/>
          <w:sz w:val="24"/>
          <w:lang w:val="ru-RU"/>
        </w:rPr>
        <w:t xml:space="preserve">Нотариално заверено пълномощно на лицето, което представлява участника в процедурата (оригинал), </w:t>
      </w:r>
      <w:r w:rsidRPr="008E2A10">
        <w:rPr>
          <w:rFonts w:ascii="Times New Roman" w:hAnsi="Times New Roman"/>
          <w:sz w:val="24"/>
          <w:lang w:val="ru-RU"/>
        </w:rPr>
        <w:t>в случаите когато офертата не е подписана от управляващия участника съгласно актуалната му регистрация или от представляващия обединението-участник, съгласно документа за създаването му;</w:t>
      </w:r>
    </w:p>
    <w:p w:rsidR="002D241D" w:rsidRPr="008E2A10" w:rsidRDefault="002D241D" w:rsidP="00301361">
      <w:pPr>
        <w:pStyle w:val="ListParagraph"/>
        <w:numPr>
          <w:ilvl w:val="0"/>
          <w:numId w:val="57"/>
        </w:numPr>
        <w:tabs>
          <w:tab w:val="decimal" w:pos="851"/>
        </w:tabs>
        <w:spacing w:after="0" w:line="276" w:lineRule="auto"/>
        <w:ind w:left="0" w:firstLine="709"/>
        <w:jc w:val="both"/>
        <w:rPr>
          <w:rFonts w:ascii="Times New Roman" w:hAnsi="Times New Roman"/>
          <w:sz w:val="24"/>
          <w:lang w:val="ru-RU"/>
        </w:rPr>
      </w:pPr>
      <w:r w:rsidRPr="008E2A10">
        <w:rPr>
          <w:rFonts w:ascii="Times New Roman" w:hAnsi="Times New Roman"/>
          <w:b/>
          <w:sz w:val="24"/>
          <w:lang w:val="ru-RU"/>
        </w:rPr>
        <w:t>Образец № 5</w:t>
      </w:r>
      <w:r w:rsidRPr="008E2A10">
        <w:rPr>
          <w:rFonts w:ascii="Times New Roman" w:hAnsi="Times New Roman"/>
          <w:sz w:val="24"/>
          <w:lang w:val="ru-RU"/>
        </w:rPr>
        <w:t xml:space="preserve"> – „</w:t>
      </w:r>
      <w:r w:rsidRPr="008E2A10">
        <w:rPr>
          <w:rFonts w:ascii="Times New Roman" w:hAnsi="Times New Roman"/>
          <w:b/>
          <w:sz w:val="24"/>
          <w:lang w:val="ru-RU"/>
        </w:rPr>
        <w:t>Предложение за изпълнение на поръчката в съответствие с техническите спецификации и изискванията на Възложителя“</w:t>
      </w:r>
      <w:r w:rsidRPr="005C67F3">
        <w:rPr>
          <w:rFonts w:ascii="Times New Roman" w:hAnsi="Times New Roman"/>
          <w:b/>
          <w:sz w:val="24"/>
          <w:lang w:val="bg-BG"/>
        </w:rPr>
        <w:t>.</w:t>
      </w:r>
    </w:p>
    <w:p w:rsidR="002D241D" w:rsidRPr="008E2A10" w:rsidRDefault="002D241D" w:rsidP="004C238A">
      <w:pPr>
        <w:spacing w:after="0" w:line="276" w:lineRule="auto"/>
        <w:ind w:firstLine="708"/>
        <w:jc w:val="both"/>
        <w:rPr>
          <w:rFonts w:ascii="Times New Roman" w:hAnsi="Times New Roman"/>
          <w:color w:val="000000"/>
          <w:sz w:val="24"/>
          <w:lang w:val="ru-RU"/>
        </w:rPr>
      </w:pPr>
      <w:r w:rsidRPr="008E2A10">
        <w:rPr>
          <w:rFonts w:ascii="Times New Roman" w:hAnsi="Times New Roman"/>
          <w:color w:val="000000"/>
          <w:sz w:val="24"/>
          <w:lang w:val="ru-RU"/>
        </w:rPr>
        <w:t>В съответствие с изискванията на чл. 47, ал. 3 от ППЗОП „Техническото предложение” (в пълния обхват на описаните по-горе документи) се поставя в общия плик (опаковка) на офертата.</w:t>
      </w:r>
    </w:p>
    <w:p w:rsidR="002D241D" w:rsidRPr="008E2A10" w:rsidRDefault="002D241D" w:rsidP="004C238A">
      <w:pPr>
        <w:spacing w:after="0" w:line="276" w:lineRule="auto"/>
        <w:ind w:firstLine="708"/>
        <w:jc w:val="both"/>
        <w:rPr>
          <w:rFonts w:ascii="Times New Roman" w:hAnsi="Times New Roman"/>
          <w:color w:val="000000"/>
          <w:sz w:val="24"/>
          <w:lang w:val="ru-RU"/>
        </w:rPr>
      </w:pPr>
      <w:r w:rsidRPr="008E2A10">
        <w:rPr>
          <w:rFonts w:ascii="Times New Roman" w:hAnsi="Times New Roman"/>
          <w:color w:val="000000"/>
          <w:sz w:val="24"/>
          <w:lang w:val="ru-RU"/>
        </w:rPr>
        <w:t xml:space="preserve">Ако в представеното от участника Техническо предложение не е попълнен който и да е елемент или някой от елементите е попълнен формално, без да е отразена спецификата на настоящата поръчка, или някоя част не е разработена конкретно за настоящият обект, участникът ще бъде декласиран и отстранен от по-нататъшно участие в обществената поръчка. </w:t>
      </w:r>
    </w:p>
    <w:p w:rsidR="002D241D" w:rsidRPr="008E2A10" w:rsidRDefault="002D241D" w:rsidP="00592F3F">
      <w:pPr>
        <w:spacing w:after="0" w:line="276" w:lineRule="auto"/>
        <w:ind w:firstLine="710"/>
        <w:jc w:val="both"/>
        <w:rPr>
          <w:rFonts w:ascii="Times New Roman" w:hAnsi="Times New Roman"/>
          <w:b/>
          <w:color w:val="000000"/>
          <w:sz w:val="24"/>
          <w:lang w:val="ru-RU"/>
        </w:rPr>
      </w:pPr>
      <w:r w:rsidRPr="008E2A10">
        <w:rPr>
          <w:rFonts w:ascii="Times New Roman" w:hAnsi="Times New Roman"/>
          <w:b/>
          <w:color w:val="000000"/>
          <w:sz w:val="24"/>
          <w:lang w:val="ru-RU"/>
        </w:rPr>
        <w:t>Ако направеното от участника Предложение за изпълнение на поръчката не съответства на изискванията, поставени в настоящата документация или не съдържа някои от задължителните части, ще бъде отстранен от по-нататъшно участие в процедурата.</w:t>
      </w:r>
    </w:p>
    <w:p w:rsidR="002D241D" w:rsidRPr="00AC33F5" w:rsidRDefault="002D241D" w:rsidP="00AC33F5">
      <w:pPr>
        <w:pStyle w:val="ListParagraph"/>
        <w:numPr>
          <w:ilvl w:val="0"/>
          <w:numId w:val="57"/>
        </w:numPr>
        <w:rPr>
          <w:rFonts w:ascii="Times New Roman" w:hAnsi="Times New Roman"/>
          <w:sz w:val="24"/>
          <w:lang w:val="bg-BG"/>
        </w:rPr>
      </w:pPr>
      <w:r w:rsidRPr="00AC33F5">
        <w:rPr>
          <w:rFonts w:ascii="Times New Roman" w:hAnsi="Times New Roman"/>
          <w:b/>
          <w:sz w:val="24"/>
          <w:lang w:val="bg-BG"/>
        </w:rPr>
        <w:t xml:space="preserve">Образец № 3 </w:t>
      </w:r>
      <w:r w:rsidRPr="00AC33F5">
        <w:rPr>
          <w:rFonts w:ascii="Times New Roman" w:hAnsi="Times New Roman"/>
          <w:sz w:val="24"/>
          <w:lang w:val="bg-BG"/>
        </w:rPr>
        <w:t>- Декларация по чл. 102 от ЗОП – в случаите когато е приложима!</w:t>
      </w:r>
    </w:p>
    <w:p w:rsidR="002D241D" w:rsidRPr="00AC33F5" w:rsidRDefault="002D241D" w:rsidP="00AC33F5">
      <w:pPr>
        <w:spacing w:after="0" w:line="276" w:lineRule="auto"/>
        <w:ind w:left="709"/>
        <w:jc w:val="both"/>
        <w:rPr>
          <w:rFonts w:ascii="Times New Roman" w:hAnsi="Times New Roman"/>
          <w:b/>
          <w:sz w:val="24"/>
          <w:lang w:val="bg-BG"/>
        </w:rPr>
      </w:pPr>
    </w:p>
    <w:p w:rsidR="002D241D" w:rsidRPr="004C238A" w:rsidRDefault="002D241D" w:rsidP="004C238A">
      <w:pPr>
        <w:pStyle w:val="ListParagraph"/>
        <w:numPr>
          <w:ilvl w:val="1"/>
          <w:numId w:val="54"/>
        </w:numPr>
        <w:tabs>
          <w:tab w:val="left" w:pos="993"/>
        </w:tabs>
        <w:spacing w:after="0" w:line="276" w:lineRule="auto"/>
        <w:ind w:left="0" w:firstLine="567"/>
        <w:jc w:val="both"/>
        <w:rPr>
          <w:rFonts w:ascii="Times New Roman" w:hAnsi="Times New Roman"/>
          <w:b/>
          <w:sz w:val="24"/>
        </w:rPr>
      </w:pPr>
      <w:r>
        <w:rPr>
          <w:rFonts w:ascii="Times New Roman" w:hAnsi="Times New Roman"/>
          <w:b/>
          <w:sz w:val="24"/>
          <w:lang w:val="bg-BG"/>
        </w:rPr>
        <w:t xml:space="preserve"> </w:t>
      </w:r>
      <w:r w:rsidRPr="004C238A">
        <w:rPr>
          <w:rFonts w:ascii="Times New Roman" w:hAnsi="Times New Roman"/>
          <w:b/>
          <w:sz w:val="24"/>
        </w:rPr>
        <w:t>Ценово предложение:</w:t>
      </w:r>
    </w:p>
    <w:p w:rsidR="002D241D" w:rsidRPr="000B1E50" w:rsidRDefault="002D241D" w:rsidP="004C238A">
      <w:pPr>
        <w:spacing w:after="0" w:line="276" w:lineRule="auto"/>
        <w:ind w:firstLine="567"/>
        <w:jc w:val="both"/>
        <w:rPr>
          <w:rFonts w:ascii="Times New Roman" w:hAnsi="Times New Roman"/>
          <w:color w:val="000000"/>
          <w:sz w:val="24"/>
          <w:lang w:val="bg-BG"/>
        </w:rPr>
      </w:pPr>
      <w:r w:rsidRPr="008E2A10">
        <w:rPr>
          <w:rFonts w:ascii="Times New Roman" w:hAnsi="Times New Roman"/>
          <w:color w:val="000000"/>
          <w:sz w:val="24"/>
          <w:lang w:val="ru-RU"/>
        </w:rPr>
        <w:t xml:space="preserve">Ценовото предложение съдържа офертата на участника относно цената за изпълнение на обществената поръчка. </w:t>
      </w:r>
      <w:r>
        <w:rPr>
          <w:rFonts w:ascii="Times New Roman" w:hAnsi="Times New Roman"/>
          <w:color w:val="000000"/>
          <w:sz w:val="24"/>
        </w:rPr>
        <w:t>Ценовото предложение включва следните документ</w:t>
      </w:r>
    </w:p>
    <w:p w:rsidR="002D241D" w:rsidRPr="008869BD" w:rsidRDefault="002D241D" w:rsidP="000B1E50">
      <w:pPr>
        <w:pStyle w:val="ListParagraph"/>
        <w:numPr>
          <w:ilvl w:val="0"/>
          <w:numId w:val="57"/>
        </w:numPr>
        <w:spacing w:after="0" w:line="276" w:lineRule="auto"/>
        <w:jc w:val="both"/>
        <w:rPr>
          <w:rFonts w:ascii="Times New Roman" w:hAnsi="Times New Roman"/>
          <w:color w:val="000000"/>
          <w:sz w:val="24"/>
        </w:rPr>
      </w:pPr>
      <w:r w:rsidRPr="000B1E50">
        <w:rPr>
          <w:rFonts w:ascii="Times New Roman" w:hAnsi="Times New Roman"/>
          <w:b/>
          <w:sz w:val="24"/>
        </w:rPr>
        <w:t xml:space="preserve">Образец № </w:t>
      </w:r>
      <w:r w:rsidRPr="000B1E50">
        <w:rPr>
          <w:rFonts w:ascii="Times New Roman" w:hAnsi="Times New Roman"/>
          <w:b/>
          <w:sz w:val="24"/>
          <w:lang w:val="bg-BG"/>
        </w:rPr>
        <w:t>4</w:t>
      </w:r>
      <w:r w:rsidRPr="000B1E50">
        <w:rPr>
          <w:rFonts w:ascii="Times New Roman" w:hAnsi="Times New Roman"/>
          <w:sz w:val="24"/>
        </w:rPr>
        <w:t xml:space="preserve"> – </w:t>
      </w:r>
      <w:r w:rsidRPr="000B1E50">
        <w:rPr>
          <w:rFonts w:ascii="Times New Roman" w:hAnsi="Times New Roman"/>
          <w:b/>
          <w:sz w:val="24"/>
        </w:rPr>
        <w:t>„Ценово предложение“</w:t>
      </w:r>
      <w:r w:rsidRPr="000B1E50">
        <w:rPr>
          <w:rFonts w:ascii="Times New Roman" w:hAnsi="Times New Roman"/>
          <w:b/>
          <w:sz w:val="24"/>
          <w:lang w:val="bg-BG"/>
        </w:rPr>
        <w:t xml:space="preserve"> </w:t>
      </w:r>
      <w:r>
        <w:rPr>
          <w:rFonts w:ascii="Times New Roman" w:hAnsi="Times New Roman"/>
          <w:b/>
          <w:sz w:val="24"/>
          <w:lang w:val="bg-BG"/>
        </w:rPr>
        <w:t>–</w:t>
      </w:r>
      <w:r w:rsidRPr="000B1E50">
        <w:rPr>
          <w:rFonts w:ascii="Times New Roman" w:hAnsi="Times New Roman"/>
          <w:b/>
          <w:sz w:val="24"/>
          <w:lang w:val="bg-BG"/>
        </w:rPr>
        <w:t xml:space="preserve"> </w:t>
      </w:r>
    </w:p>
    <w:p w:rsidR="002D241D" w:rsidRPr="008E2A10" w:rsidRDefault="002D241D" w:rsidP="008869BD">
      <w:pPr>
        <w:spacing w:after="0" w:line="276"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В съответствие с изискванията на чл. 47, ал. 3 от ППЗОП ценовото предложение се поставя в отделен запечатан непрозрачен плик с надпис „Предлагани ценови параметри“</w:t>
      </w:r>
      <w:r w:rsidRPr="008869BD">
        <w:rPr>
          <w:rFonts w:ascii="Times New Roman" w:hAnsi="Times New Roman"/>
          <w:color w:val="000000"/>
          <w:sz w:val="24"/>
          <w:lang w:val="bg-BG"/>
        </w:rPr>
        <w:t xml:space="preserve"> за обособена позиция № ……………..</w:t>
      </w:r>
      <w:r w:rsidRPr="008E2A10">
        <w:rPr>
          <w:rFonts w:ascii="Times New Roman" w:hAnsi="Times New Roman"/>
          <w:color w:val="000000"/>
          <w:sz w:val="24"/>
          <w:lang w:val="ru-RU"/>
        </w:rPr>
        <w:t>, който се поставя в общия плик (опаковка) на офертата.</w:t>
      </w:r>
    </w:p>
    <w:p w:rsidR="002D241D" w:rsidRPr="008E2A10" w:rsidRDefault="002D241D" w:rsidP="004C238A">
      <w:pPr>
        <w:spacing w:after="0" w:line="276" w:lineRule="auto"/>
        <w:ind w:firstLine="710"/>
        <w:jc w:val="both"/>
        <w:rPr>
          <w:rFonts w:ascii="Times New Roman" w:hAnsi="Times New Roman"/>
          <w:b/>
          <w:color w:val="000000"/>
          <w:sz w:val="24"/>
          <w:lang w:val="ru-RU"/>
        </w:rPr>
      </w:pPr>
      <w:r w:rsidRPr="008E2A10">
        <w:rPr>
          <w:rFonts w:ascii="Times New Roman" w:hAnsi="Times New Roman"/>
          <w:b/>
          <w:color w:val="000000"/>
          <w:sz w:val="24"/>
          <w:lang w:val="ru-RU"/>
        </w:rPr>
        <w:t>Ако в представеното от участника Ценово предложение не е попълнен който и да е елемент или някои от елементите е попълнен формално, без да е отразена спецификата на настоящата поръчка, участникът ще бъде декласиран и отстранен от по-нататъшно участие в обществената поръчка.</w:t>
      </w:r>
    </w:p>
    <w:p w:rsidR="002D241D" w:rsidRPr="008E2A10" w:rsidRDefault="002D241D">
      <w:pPr>
        <w:spacing w:after="0" w:line="276" w:lineRule="auto"/>
        <w:rPr>
          <w:rFonts w:cs="Calibri"/>
          <w:lang w:val="ru-RU"/>
        </w:rPr>
      </w:pPr>
    </w:p>
    <w:p w:rsidR="002D241D" w:rsidRPr="004C238A" w:rsidRDefault="002D241D" w:rsidP="004C238A">
      <w:pPr>
        <w:pStyle w:val="ListParagraph"/>
        <w:numPr>
          <w:ilvl w:val="1"/>
          <w:numId w:val="54"/>
        </w:numPr>
        <w:tabs>
          <w:tab w:val="left" w:pos="993"/>
        </w:tabs>
        <w:spacing w:after="0" w:line="276" w:lineRule="auto"/>
        <w:ind w:left="0" w:firstLine="567"/>
        <w:rPr>
          <w:rFonts w:ascii="Times New Roman" w:hAnsi="Times New Roman"/>
          <w:b/>
          <w:sz w:val="24"/>
        </w:rPr>
      </w:pPr>
      <w:r>
        <w:rPr>
          <w:rFonts w:ascii="Times New Roman" w:hAnsi="Times New Roman"/>
          <w:b/>
          <w:sz w:val="24"/>
          <w:lang w:val="bg-BG"/>
        </w:rPr>
        <w:t xml:space="preserve"> </w:t>
      </w:r>
      <w:r w:rsidRPr="004C238A">
        <w:rPr>
          <w:rFonts w:ascii="Times New Roman" w:hAnsi="Times New Roman"/>
          <w:b/>
          <w:sz w:val="24"/>
        </w:rPr>
        <w:t>Подаване на офертите:</w:t>
      </w:r>
    </w:p>
    <w:p w:rsidR="002D241D" w:rsidRPr="008E2A10" w:rsidRDefault="002D241D" w:rsidP="004C238A">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Съгласно изискванията на чл. 47, ал. 3 и ал. 4 от ППЗОП офертите, комплектовани съобразно посочените по-горе изисквания, се запечатват в общ непрозрачен плик (опаковка), включващ документите относно личното състояние и съответствието с критериите за подбор, техническото предложение и отделния непрозрачен запечатан плик с надпис  „Предлагани ценови параметри“, съдържащ ценовото предложение.</w:t>
      </w:r>
    </w:p>
    <w:p w:rsidR="002D241D" w:rsidRPr="008E2A10" w:rsidRDefault="002D241D" w:rsidP="004C238A">
      <w:pPr>
        <w:spacing w:after="0" w:line="276" w:lineRule="auto"/>
        <w:ind w:firstLine="567"/>
        <w:jc w:val="both"/>
        <w:rPr>
          <w:rFonts w:ascii="Times New Roman" w:hAnsi="Times New Roman"/>
          <w:b/>
          <w:color w:val="000000"/>
          <w:sz w:val="24"/>
          <w:lang w:val="ru-RU"/>
        </w:rPr>
      </w:pPr>
      <w:r w:rsidRPr="008E2A10">
        <w:rPr>
          <w:rFonts w:ascii="Times New Roman" w:hAnsi="Times New Roman"/>
          <w:b/>
          <w:color w:val="000000"/>
          <w:sz w:val="24"/>
          <w:lang w:val="ru-RU"/>
        </w:rPr>
        <w:t>Върху общия  плик (опаковка) на офертата се изписва:</w:t>
      </w:r>
    </w:p>
    <w:p w:rsidR="002D241D" w:rsidRPr="008E2A10" w:rsidRDefault="002D241D" w:rsidP="004C238A">
      <w:pPr>
        <w:tabs>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b/>
          <w:sz w:val="24"/>
          <w:lang w:val="ru-RU"/>
        </w:rPr>
        <w:tab/>
      </w:r>
      <w:r w:rsidRPr="008E2A10">
        <w:rPr>
          <w:rFonts w:ascii="Times New Roman" w:hAnsi="Times New Roman"/>
          <w:b/>
          <w:sz w:val="24"/>
          <w:lang w:val="ru-RU"/>
        </w:rPr>
        <w:tab/>
        <w:t xml:space="preserve">Възложител – Община </w:t>
      </w:r>
      <w:r>
        <w:rPr>
          <w:rFonts w:ascii="Times New Roman" w:hAnsi="Times New Roman"/>
          <w:b/>
          <w:sz w:val="24"/>
          <w:lang w:val="bg-BG"/>
        </w:rPr>
        <w:t>Момчилград</w:t>
      </w:r>
      <w:r w:rsidRPr="008E2A10">
        <w:rPr>
          <w:rFonts w:ascii="Times New Roman" w:hAnsi="Times New Roman"/>
          <w:b/>
          <w:sz w:val="24"/>
          <w:lang w:val="ru-RU"/>
        </w:rPr>
        <w:t>.</w:t>
      </w:r>
    </w:p>
    <w:p w:rsidR="002D241D" w:rsidRPr="008E2A10" w:rsidRDefault="002D241D" w:rsidP="004C238A">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b/>
          <w:sz w:val="24"/>
          <w:lang w:val="ru-RU"/>
        </w:rPr>
        <w:tab/>
      </w:r>
      <w:r w:rsidRPr="008E2A10">
        <w:rPr>
          <w:rFonts w:ascii="Times New Roman" w:hAnsi="Times New Roman"/>
          <w:b/>
          <w:sz w:val="24"/>
          <w:lang w:val="ru-RU"/>
        </w:rPr>
        <w:tab/>
        <w:t>Наименованието на участника, включително участниците в обединението, когато е приложимо;</w:t>
      </w:r>
    </w:p>
    <w:p w:rsidR="002D241D" w:rsidRPr="008E2A10" w:rsidRDefault="002D241D" w:rsidP="004C238A">
      <w:pPr>
        <w:tabs>
          <w:tab w:val="decimal" w:pos="0"/>
          <w:tab w:val="decimal" w:pos="1065"/>
        </w:tabs>
        <w:spacing w:after="0" w:line="276" w:lineRule="auto"/>
        <w:ind w:firstLine="567"/>
        <w:jc w:val="both"/>
        <w:rPr>
          <w:rFonts w:ascii="Times New Roman" w:hAnsi="Times New Roman"/>
          <w:b/>
          <w:sz w:val="24"/>
          <w:lang w:val="ru-RU"/>
        </w:rPr>
      </w:pPr>
    </w:p>
    <w:p w:rsidR="002D241D" w:rsidRPr="008E2A10" w:rsidRDefault="002D241D" w:rsidP="004C238A">
      <w:pPr>
        <w:tabs>
          <w:tab w:val="decimal" w:pos="0"/>
          <w:tab w:val="decimal" w:pos="1065"/>
        </w:tabs>
        <w:spacing w:after="0" w:line="276" w:lineRule="auto"/>
        <w:ind w:firstLine="567"/>
        <w:jc w:val="both"/>
        <w:rPr>
          <w:rFonts w:ascii="Times New Roman" w:hAnsi="Times New Roman"/>
          <w:b/>
          <w:sz w:val="24"/>
          <w:lang w:val="ru-RU"/>
        </w:rPr>
      </w:pPr>
      <w:r w:rsidRPr="008E2A10">
        <w:rPr>
          <w:rFonts w:ascii="Times New Roman" w:hAnsi="Times New Roman"/>
          <w:b/>
          <w:sz w:val="24"/>
          <w:lang w:val="ru-RU"/>
        </w:rPr>
        <w:t>Адрес за кореспонденция, телефон и по възможност – факс и електронен адрес на участника;</w:t>
      </w:r>
    </w:p>
    <w:p w:rsidR="002D241D" w:rsidRPr="003B588B" w:rsidRDefault="002D241D" w:rsidP="003B588B">
      <w:pPr>
        <w:jc w:val="both"/>
        <w:rPr>
          <w:rFonts w:ascii="Times New Roman" w:hAnsi="Times New Roman"/>
          <w:b/>
          <w:color w:val="000000"/>
          <w:sz w:val="24"/>
          <w:szCs w:val="24"/>
          <w:shd w:val="clear" w:color="auto" w:fill="FFFFFF"/>
          <w:lang w:val="ru-RU"/>
        </w:rPr>
      </w:pPr>
      <w:r w:rsidRPr="008E2A10">
        <w:rPr>
          <w:rFonts w:ascii="Times New Roman" w:hAnsi="Times New Roman"/>
          <w:sz w:val="24"/>
          <w:lang w:val="ru-RU"/>
        </w:rPr>
        <w:tab/>
      </w:r>
      <w:r w:rsidRPr="008E2A10">
        <w:rPr>
          <w:rFonts w:ascii="Times New Roman" w:hAnsi="Times New Roman"/>
          <w:sz w:val="24"/>
          <w:lang w:val="ru-RU"/>
        </w:rPr>
        <w:tab/>
      </w:r>
      <w:r w:rsidRPr="003B588B">
        <w:rPr>
          <w:rFonts w:ascii="Times New Roman" w:hAnsi="Times New Roman"/>
          <w:sz w:val="24"/>
          <w:lang w:val="ru-RU"/>
        </w:rPr>
        <w:t>Обществена поръчка с предмет</w:t>
      </w:r>
      <w:r w:rsidRPr="003B588B">
        <w:rPr>
          <w:rFonts w:ascii="Times New Roman" w:hAnsi="Times New Roman"/>
          <w:sz w:val="24"/>
          <w:lang w:val="bg-BG"/>
        </w:rPr>
        <w:t xml:space="preserve"> </w:t>
      </w:r>
      <w:r w:rsidRPr="003B588B">
        <w:rPr>
          <w:rFonts w:ascii="Times New Roman" w:hAnsi="Times New Roman"/>
          <w:b/>
          <w:sz w:val="24"/>
          <w:szCs w:val="24"/>
          <w:lang w:val="ru-RU"/>
        </w:rPr>
        <w:t xml:space="preserve">“Специализиран превоз на </w:t>
      </w:r>
      <w:r w:rsidRPr="003B588B">
        <w:rPr>
          <w:rFonts w:ascii="Times New Roman" w:hAnsi="Times New Roman"/>
          <w:b/>
          <w:sz w:val="24"/>
          <w:szCs w:val="24"/>
          <w:lang w:val="bg-BG" w:eastAsia="ar-SA"/>
        </w:rPr>
        <w:t xml:space="preserve">деца </w:t>
      </w:r>
      <w:r w:rsidRPr="003B588B">
        <w:rPr>
          <w:rFonts w:ascii="Times New Roman" w:hAnsi="Times New Roman"/>
          <w:b/>
          <w:sz w:val="24"/>
          <w:szCs w:val="24"/>
          <w:lang w:val="bg-BG"/>
        </w:rPr>
        <w:t>в задължителна предучилищна възраст и</w:t>
      </w:r>
      <w:r w:rsidRPr="003B588B">
        <w:rPr>
          <w:rFonts w:ascii="Times New Roman" w:hAnsi="Times New Roman"/>
          <w:b/>
          <w:sz w:val="24"/>
          <w:szCs w:val="24"/>
          <w:lang w:val="ru-RU"/>
        </w:rPr>
        <w:t xml:space="preserve"> ученици до учебните заведения  на територията на община Момчилград през учебните  2018 /2019; 2019 /2020 и 2020/20 години”</w:t>
      </w:r>
      <w:r w:rsidRPr="003B588B">
        <w:rPr>
          <w:rFonts w:ascii="Times New Roman" w:hAnsi="Times New Roman"/>
          <w:b/>
          <w:sz w:val="24"/>
          <w:szCs w:val="24"/>
          <w:lang w:val="bg-BG"/>
        </w:rPr>
        <w:t xml:space="preserve"> </w:t>
      </w:r>
      <w:r w:rsidRPr="003B588B">
        <w:rPr>
          <w:rFonts w:ascii="Times New Roman" w:hAnsi="Times New Roman"/>
          <w:b/>
          <w:sz w:val="24"/>
          <w:szCs w:val="24"/>
          <w:lang w:val="bg-BG" w:eastAsia="ar-SA"/>
        </w:rPr>
        <w:t xml:space="preserve">по обособени позиции №  </w:t>
      </w:r>
      <w:r>
        <w:rPr>
          <w:rFonts w:ascii="Times New Roman" w:hAnsi="Times New Roman"/>
          <w:b/>
          <w:sz w:val="24"/>
          <w:szCs w:val="24"/>
          <w:lang w:val="bg-BG" w:eastAsia="ar-SA"/>
        </w:rPr>
        <w:t>………………..</w:t>
      </w:r>
    </w:p>
    <w:p w:rsidR="002D241D" w:rsidRDefault="002D241D" w:rsidP="00713EEA">
      <w:pPr>
        <w:tabs>
          <w:tab w:val="decimal" w:pos="0"/>
          <w:tab w:val="left" w:pos="567"/>
          <w:tab w:val="decimal" w:pos="993"/>
        </w:tabs>
        <w:spacing w:after="0" w:line="276" w:lineRule="auto"/>
        <w:jc w:val="both"/>
        <w:rPr>
          <w:rFonts w:ascii="Times New Roman" w:hAnsi="Times New Roman"/>
          <w:b/>
          <w:i/>
          <w:iCs/>
          <w:sz w:val="24"/>
          <w:u w:val="single"/>
          <w:lang w:val="bg-BG"/>
        </w:rPr>
      </w:pPr>
      <w:r w:rsidRPr="00713EEA">
        <w:rPr>
          <w:rFonts w:ascii="Times New Roman" w:hAnsi="Times New Roman"/>
          <w:b/>
          <w:i/>
          <w:iCs/>
          <w:sz w:val="24"/>
          <w:lang w:val="bg-BG"/>
        </w:rPr>
        <w:tab/>
      </w:r>
      <w:r w:rsidRPr="008E2A10">
        <w:rPr>
          <w:rFonts w:ascii="Times New Roman" w:hAnsi="Times New Roman"/>
          <w:b/>
          <w:i/>
          <w:iCs/>
          <w:sz w:val="24"/>
          <w:u w:val="single"/>
          <w:lang w:val="ru-RU"/>
        </w:rPr>
        <w:t>Върху плика се п</w:t>
      </w:r>
      <w:r w:rsidRPr="00713EEA">
        <w:rPr>
          <w:rFonts w:ascii="Times New Roman" w:hAnsi="Times New Roman"/>
          <w:b/>
          <w:i/>
          <w:iCs/>
          <w:sz w:val="24"/>
          <w:u w:val="single"/>
          <w:lang w:val="bg-BG"/>
        </w:rPr>
        <w:t>осочва за кои обособени позиции се подава офертата</w:t>
      </w:r>
      <w:r w:rsidRPr="008E2A10">
        <w:rPr>
          <w:rFonts w:ascii="Times New Roman" w:hAnsi="Times New Roman"/>
          <w:b/>
          <w:i/>
          <w:iCs/>
          <w:sz w:val="24"/>
          <w:u w:val="single"/>
          <w:lang w:val="ru-RU"/>
        </w:rPr>
        <w:t>.</w:t>
      </w:r>
    </w:p>
    <w:p w:rsidR="002D241D" w:rsidRPr="00713EEA" w:rsidRDefault="002D241D" w:rsidP="004C238A">
      <w:pPr>
        <w:tabs>
          <w:tab w:val="decimal" w:pos="0"/>
          <w:tab w:val="left" w:pos="567"/>
          <w:tab w:val="decimal" w:pos="993"/>
        </w:tabs>
        <w:spacing w:after="0" w:line="276" w:lineRule="auto"/>
        <w:jc w:val="both"/>
        <w:rPr>
          <w:rFonts w:ascii="Times New Roman" w:hAnsi="Times New Roman"/>
          <w:color w:val="000000"/>
          <w:sz w:val="24"/>
          <w:lang w:val="bg-BG"/>
        </w:rPr>
      </w:pPr>
      <w:r>
        <w:rPr>
          <w:rFonts w:ascii="Times New Roman" w:hAnsi="Times New Roman"/>
          <w:b/>
          <w:sz w:val="24"/>
          <w:lang w:val="bg-BG"/>
        </w:rPr>
        <w:tab/>
      </w:r>
      <w:r w:rsidRPr="008E2A10">
        <w:rPr>
          <w:rFonts w:ascii="Times New Roman" w:hAnsi="Times New Roman"/>
          <w:color w:val="000000"/>
          <w:sz w:val="24"/>
          <w:lang w:val="ru-RU"/>
        </w:rPr>
        <w:t>Върху плика не се поставят никакви други обозначения.</w:t>
      </w:r>
    </w:p>
    <w:p w:rsidR="002D241D" w:rsidRDefault="002D241D" w:rsidP="004C238A">
      <w:pPr>
        <w:tabs>
          <w:tab w:val="decimal" w:pos="0"/>
          <w:tab w:val="left" w:pos="567"/>
          <w:tab w:val="decimal" w:pos="993"/>
        </w:tabs>
        <w:spacing w:after="0" w:line="276" w:lineRule="auto"/>
        <w:jc w:val="both"/>
        <w:rPr>
          <w:rFonts w:ascii="Times New Roman" w:hAnsi="Times New Roman"/>
          <w:color w:val="000000"/>
          <w:sz w:val="24"/>
          <w:lang w:val="bg-BG"/>
        </w:rPr>
      </w:pPr>
    </w:p>
    <w:p w:rsidR="002D241D" w:rsidRPr="008E2A10" w:rsidRDefault="002D241D" w:rsidP="004C238A">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b/>
          <w:sz w:val="24"/>
          <w:lang w:val="ru-RU"/>
        </w:rPr>
        <w:tab/>
      </w:r>
      <w:r w:rsidRPr="008E2A10">
        <w:rPr>
          <w:rFonts w:ascii="Times New Roman" w:hAnsi="Times New Roman"/>
          <w:color w:val="000000"/>
          <w:sz w:val="24"/>
          <w:lang w:val="ru-RU"/>
        </w:rPr>
        <w:t xml:space="preserve">В съответствие с изискванията на чл. 47, ал. 1 от ППЗОП 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Pr="00AA2BD5">
        <w:rPr>
          <w:rFonts w:ascii="Times New Roman" w:hAnsi="Times New Roman"/>
          <w:b/>
          <w:color w:val="000000"/>
          <w:sz w:val="24"/>
          <w:lang w:val="ru-RU"/>
        </w:rPr>
        <w:t xml:space="preserve">Община </w:t>
      </w:r>
      <w:r w:rsidRPr="00AA2BD5">
        <w:rPr>
          <w:rFonts w:ascii="Times New Roman" w:hAnsi="Times New Roman"/>
          <w:b/>
          <w:sz w:val="24"/>
          <w:lang w:val="bg-BG"/>
        </w:rPr>
        <w:t>Момчилград,</w:t>
      </w:r>
      <w:r w:rsidRPr="00AA2BD5">
        <w:rPr>
          <w:rFonts w:ascii="Times New Roman" w:hAnsi="Times New Roman"/>
          <w:b/>
          <w:color w:val="000000"/>
          <w:sz w:val="24"/>
          <w:lang w:val="ru-RU"/>
        </w:rPr>
        <w:t xml:space="preserve"> гр. </w:t>
      </w:r>
      <w:r w:rsidRPr="00AA2BD5">
        <w:rPr>
          <w:rFonts w:ascii="Times New Roman" w:hAnsi="Times New Roman"/>
          <w:b/>
          <w:sz w:val="24"/>
          <w:lang w:val="bg-BG"/>
        </w:rPr>
        <w:t>Момчилград</w:t>
      </w:r>
      <w:r w:rsidRPr="00AA2BD5">
        <w:rPr>
          <w:rFonts w:ascii="Times New Roman" w:hAnsi="Times New Roman"/>
          <w:b/>
          <w:color w:val="000000"/>
          <w:sz w:val="24"/>
          <w:lang w:val="ru-RU"/>
        </w:rPr>
        <w:t xml:space="preserve">, </w:t>
      </w:r>
      <w:r w:rsidRPr="00AA2BD5">
        <w:rPr>
          <w:rFonts w:ascii="Times New Roman" w:hAnsi="Times New Roman"/>
          <w:b/>
          <w:color w:val="000000"/>
          <w:sz w:val="24"/>
          <w:lang w:val="bg-BG"/>
        </w:rPr>
        <w:t>у</w:t>
      </w:r>
      <w:r w:rsidRPr="00AA2BD5">
        <w:rPr>
          <w:rFonts w:ascii="Times New Roman" w:hAnsi="Times New Roman"/>
          <w:b/>
          <w:color w:val="000000"/>
          <w:sz w:val="24"/>
          <w:lang w:val="ru-RU"/>
        </w:rPr>
        <w:t>л. „</w:t>
      </w:r>
      <w:r w:rsidRPr="00AA2BD5">
        <w:rPr>
          <w:rFonts w:ascii="Times New Roman" w:hAnsi="Times New Roman"/>
          <w:b/>
          <w:color w:val="000000"/>
          <w:sz w:val="24"/>
          <w:lang w:val="bg-BG"/>
        </w:rPr>
        <w:t>26 –ти декември</w:t>
      </w:r>
      <w:r w:rsidRPr="00AA2BD5">
        <w:rPr>
          <w:rFonts w:ascii="Times New Roman" w:hAnsi="Times New Roman"/>
          <w:b/>
          <w:sz w:val="24"/>
          <w:lang w:val="ru-RU"/>
        </w:rPr>
        <w:t>” №</w:t>
      </w:r>
      <w:r w:rsidRPr="00AA2BD5">
        <w:rPr>
          <w:rFonts w:ascii="Times New Roman" w:hAnsi="Times New Roman"/>
          <w:b/>
          <w:sz w:val="24"/>
          <w:lang w:val="bg-BG"/>
        </w:rPr>
        <w:t xml:space="preserve"> 12,</w:t>
      </w:r>
      <w:r>
        <w:rPr>
          <w:rFonts w:ascii="Times New Roman" w:hAnsi="Times New Roman"/>
          <w:i/>
          <w:sz w:val="24"/>
          <w:lang w:val="bg-BG"/>
        </w:rPr>
        <w:t xml:space="preserve"> </w:t>
      </w:r>
      <w:r w:rsidRPr="008E2A10">
        <w:rPr>
          <w:rFonts w:ascii="Times New Roman" w:hAnsi="Times New Roman"/>
          <w:i/>
          <w:color w:val="000000"/>
          <w:sz w:val="24"/>
          <w:lang w:val="ru-RU"/>
        </w:rPr>
        <w:t xml:space="preserve"> </w:t>
      </w:r>
      <w:r w:rsidRPr="008E2A10">
        <w:rPr>
          <w:rFonts w:ascii="Times New Roman" w:hAnsi="Times New Roman"/>
          <w:color w:val="000000"/>
          <w:sz w:val="24"/>
          <w:lang w:val="ru-RU"/>
        </w:rPr>
        <w:t>в деловодството, всеки работен ден от 8:</w:t>
      </w:r>
      <w:r>
        <w:rPr>
          <w:rFonts w:ascii="Times New Roman" w:hAnsi="Times New Roman"/>
          <w:color w:val="000000"/>
          <w:sz w:val="24"/>
          <w:lang w:val="bg-BG"/>
        </w:rPr>
        <w:t>0</w:t>
      </w:r>
      <w:r w:rsidRPr="008E2A10">
        <w:rPr>
          <w:rFonts w:ascii="Times New Roman" w:hAnsi="Times New Roman"/>
          <w:color w:val="000000"/>
          <w:sz w:val="24"/>
          <w:lang w:val="ru-RU"/>
        </w:rPr>
        <w:t>0 до 17</w:t>
      </w:r>
      <w:r>
        <w:rPr>
          <w:rFonts w:ascii="Times New Roman" w:hAnsi="Times New Roman"/>
          <w:color w:val="000000"/>
          <w:sz w:val="24"/>
          <w:lang w:val="bg-BG"/>
        </w:rPr>
        <w:t>:</w:t>
      </w:r>
      <w:r w:rsidRPr="008E2A10">
        <w:rPr>
          <w:rFonts w:ascii="Times New Roman" w:hAnsi="Times New Roman"/>
          <w:color w:val="000000"/>
          <w:sz w:val="24"/>
          <w:lang w:val="ru-RU"/>
        </w:rPr>
        <w:t>00 часа до крайната датата за подаване на оферти, която е посочена в обявлението.</w:t>
      </w:r>
    </w:p>
    <w:p w:rsidR="002D241D" w:rsidRPr="008E2A10" w:rsidRDefault="002D241D" w:rsidP="004C238A">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b/>
          <w:sz w:val="24"/>
          <w:lang w:val="ru-RU"/>
        </w:rPr>
        <w:tab/>
      </w:r>
      <w:r w:rsidRPr="008E2A10">
        <w:rPr>
          <w:rFonts w:ascii="Times New Roman" w:hAnsi="Times New Roman"/>
          <w:color w:val="000000"/>
          <w:sz w:val="24"/>
          <w:lang w:val="ru-RU"/>
        </w:rPr>
        <w:t>Възложителят не носи отговорност за получаване на оферти в случай, че се използва друг начин за представяне.</w:t>
      </w:r>
    </w:p>
    <w:p w:rsidR="002D241D" w:rsidRPr="008E2A10" w:rsidRDefault="002D241D" w:rsidP="00547F1C">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b/>
          <w:sz w:val="24"/>
          <w:lang w:val="ru-RU"/>
        </w:rPr>
        <w:tab/>
      </w:r>
      <w:r w:rsidRPr="008E2A10">
        <w:rPr>
          <w:rFonts w:ascii="Times New Roman" w:hAnsi="Times New Roman"/>
          <w:color w:val="000000"/>
          <w:sz w:val="24"/>
          <w:lang w:val="ru-RU"/>
        </w:rPr>
        <w:t xml:space="preserve">До изтичане на срока за получаване на оферти, всеки участник може да промени, допълни или оттегли офертата си. </w:t>
      </w:r>
    </w:p>
    <w:p w:rsidR="002D241D" w:rsidRPr="008E2A10" w:rsidRDefault="002D241D" w:rsidP="00547F1C">
      <w:pPr>
        <w:tabs>
          <w:tab w:val="decimal" w:pos="0"/>
          <w:tab w:val="left" w:pos="567"/>
          <w:tab w:val="decimal" w:pos="993"/>
        </w:tabs>
        <w:spacing w:after="0" w:line="276" w:lineRule="auto"/>
        <w:jc w:val="both"/>
        <w:rPr>
          <w:rFonts w:ascii="Times New Roman" w:hAnsi="Times New Roman"/>
          <w:color w:val="000000"/>
          <w:sz w:val="24"/>
          <w:lang w:val="ru-RU"/>
        </w:rPr>
      </w:pPr>
      <w:r w:rsidRPr="008E2A10">
        <w:rPr>
          <w:rFonts w:ascii="Times New Roman" w:hAnsi="Times New Roman"/>
          <w:b/>
          <w:sz w:val="24"/>
          <w:lang w:val="ru-RU"/>
        </w:rPr>
        <w:tab/>
      </w:r>
      <w:r w:rsidRPr="008E2A10">
        <w:rPr>
          <w:rFonts w:ascii="Times New Roman" w:hAnsi="Times New Roman"/>
          <w:color w:val="000000"/>
          <w:sz w:val="24"/>
          <w:lang w:val="ru-RU"/>
        </w:rPr>
        <w:t>Оттеглянето на офертата прекратява по-нататъшното участие на участника в процедурата.</w:t>
      </w:r>
    </w:p>
    <w:p w:rsidR="002D241D" w:rsidRPr="008E2A10" w:rsidRDefault="002D241D" w:rsidP="00547F1C">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color w:val="000000"/>
          <w:sz w:val="24"/>
          <w:lang w:val="ru-RU"/>
        </w:rPr>
        <w:tab/>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rsidR="002D241D" w:rsidRPr="008E2A10" w:rsidRDefault="002D241D" w:rsidP="00547F1C">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b/>
          <w:sz w:val="24"/>
          <w:lang w:val="ru-RU"/>
        </w:rPr>
        <w:tab/>
      </w:r>
      <w:r w:rsidRPr="008E2A10">
        <w:rPr>
          <w:rFonts w:ascii="Times New Roman" w:hAnsi="Times New Roman"/>
          <w:color w:val="000000"/>
          <w:sz w:val="24"/>
          <w:lang w:val="ru-RU"/>
        </w:rPr>
        <w:t>В съответствие с изискванията на чл. 48, ал. 1 от ППЗОП Възложителят води регистър за получените оферти, в който отбелязва:</w:t>
      </w:r>
    </w:p>
    <w:p w:rsidR="002D241D" w:rsidRDefault="002D241D" w:rsidP="00547F1C">
      <w:pPr>
        <w:pStyle w:val="ListParagraph"/>
        <w:numPr>
          <w:ilvl w:val="0"/>
          <w:numId w:val="57"/>
        </w:numPr>
        <w:tabs>
          <w:tab w:val="decimal" w:pos="567"/>
        </w:tabs>
        <w:spacing w:after="0" w:line="240" w:lineRule="auto"/>
        <w:ind w:left="0" w:firstLine="567"/>
        <w:jc w:val="both"/>
        <w:rPr>
          <w:rFonts w:ascii="Times New Roman" w:hAnsi="Times New Roman"/>
          <w:color w:val="000000"/>
          <w:sz w:val="24"/>
        </w:rPr>
      </w:pPr>
      <w:r w:rsidRPr="00547F1C">
        <w:rPr>
          <w:rFonts w:ascii="Times New Roman" w:hAnsi="Times New Roman"/>
          <w:color w:val="000000"/>
          <w:sz w:val="24"/>
        </w:rPr>
        <w:t>подател на офертата;</w:t>
      </w:r>
    </w:p>
    <w:p w:rsidR="002D241D" w:rsidRPr="008E2A10" w:rsidRDefault="002D241D" w:rsidP="00547F1C">
      <w:pPr>
        <w:pStyle w:val="ListParagraph"/>
        <w:numPr>
          <w:ilvl w:val="0"/>
          <w:numId w:val="57"/>
        </w:numPr>
        <w:tabs>
          <w:tab w:val="decimal" w:pos="567"/>
        </w:tabs>
        <w:spacing w:after="0" w:line="240" w:lineRule="auto"/>
        <w:ind w:left="0" w:firstLine="567"/>
        <w:jc w:val="both"/>
        <w:rPr>
          <w:rFonts w:ascii="Times New Roman" w:hAnsi="Times New Roman"/>
          <w:color w:val="000000"/>
          <w:sz w:val="24"/>
          <w:lang w:val="ru-RU"/>
        </w:rPr>
      </w:pPr>
      <w:r w:rsidRPr="008E2A10">
        <w:rPr>
          <w:rFonts w:ascii="Times New Roman" w:hAnsi="Times New Roman"/>
          <w:color w:val="000000"/>
          <w:sz w:val="24"/>
          <w:lang w:val="ru-RU"/>
        </w:rPr>
        <w:t>номер, дата и час на получаване;</w:t>
      </w:r>
    </w:p>
    <w:p w:rsidR="002D241D" w:rsidRPr="008E2A10" w:rsidRDefault="002D241D" w:rsidP="00547F1C">
      <w:pPr>
        <w:pStyle w:val="ListParagraph"/>
        <w:numPr>
          <w:ilvl w:val="0"/>
          <w:numId w:val="57"/>
        </w:numPr>
        <w:tabs>
          <w:tab w:val="decimal" w:pos="567"/>
        </w:tabs>
        <w:spacing w:after="0" w:line="240" w:lineRule="auto"/>
        <w:ind w:left="0" w:firstLine="567"/>
        <w:jc w:val="both"/>
        <w:rPr>
          <w:rFonts w:ascii="Times New Roman" w:hAnsi="Times New Roman"/>
          <w:color w:val="000000"/>
          <w:sz w:val="24"/>
          <w:lang w:val="ru-RU"/>
        </w:rPr>
      </w:pPr>
      <w:r w:rsidRPr="008E2A10">
        <w:rPr>
          <w:rFonts w:ascii="Times New Roman" w:hAnsi="Times New Roman"/>
          <w:color w:val="000000"/>
          <w:sz w:val="24"/>
          <w:lang w:val="ru-RU"/>
        </w:rPr>
        <w:t>причините за връщане на офертата (когато е приложимо).</w:t>
      </w:r>
    </w:p>
    <w:p w:rsidR="002D241D" w:rsidRPr="008E2A10" w:rsidRDefault="002D241D" w:rsidP="00547F1C">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При получаване на офертата върху общия запечатан плик (опаковката) се отбелязват поредният номер, датата и часът на получаването, за което на приносителя се издава документ.</w:t>
      </w:r>
    </w:p>
    <w:p w:rsidR="002D241D" w:rsidRPr="008E2A10" w:rsidRDefault="002D241D" w:rsidP="00547F1C">
      <w:pPr>
        <w:spacing w:after="0" w:line="276" w:lineRule="auto"/>
        <w:ind w:left="1065"/>
        <w:jc w:val="both"/>
        <w:rPr>
          <w:rFonts w:ascii="Times New Roman" w:hAnsi="Times New Roman"/>
          <w:color w:val="000000"/>
          <w:sz w:val="24"/>
          <w:lang w:val="ru-RU"/>
        </w:rPr>
      </w:pPr>
    </w:p>
    <w:p w:rsidR="002D241D" w:rsidRPr="008E2A10" w:rsidRDefault="002D241D" w:rsidP="00547F1C">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2D241D" w:rsidRPr="008E2A10" w:rsidRDefault="002D241D" w:rsidP="00547F1C">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на получените оферти. Не се допуска приемане на заявления за участие или оферти от лица, които не са включени в списъка.</w:t>
      </w:r>
    </w:p>
    <w:p w:rsidR="002D241D" w:rsidRPr="008E2A10" w:rsidRDefault="002D241D" w:rsidP="00547F1C">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Получените оферти се предават на председателя на комисията по чл. 103, ал. 1 от ЗОП, за което се съставя протокол съгласно чл. 48, ал. 6 от ППЗОП. Протоколът се подписва от предаващото лице и от председателя на комисията.</w:t>
      </w:r>
    </w:p>
    <w:p w:rsidR="002D241D" w:rsidRPr="008E2A10" w:rsidRDefault="002D241D">
      <w:pPr>
        <w:spacing w:after="0" w:line="276" w:lineRule="auto"/>
        <w:jc w:val="both"/>
        <w:rPr>
          <w:rFonts w:ascii="Times New Roman" w:hAnsi="Times New Roman"/>
          <w:b/>
          <w:sz w:val="24"/>
          <w:lang w:val="ru-RU"/>
        </w:rPr>
      </w:pPr>
    </w:p>
    <w:p w:rsidR="002D241D" w:rsidRPr="00547F1C" w:rsidRDefault="002D241D" w:rsidP="006F6D7D">
      <w:pPr>
        <w:pStyle w:val="ListParagraph"/>
        <w:numPr>
          <w:ilvl w:val="1"/>
          <w:numId w:val="54"/>
        </w:numPr>
        <w:tabs>
          <w:tab w:val="left" w:pos="993"/>
        </w:tabs>
        <w:spacing w:after="0" w:line="276" w:lineRule="auto"/>
        <w:ind w:left="0" w:firstLine="567"/>
        <w:jc w:val="both"/>
        <w:rPr>
          <w:rFonts w:cs="Calibri"/>
        </w:rPr>
      </w:pPr>
      <w:r w:rsidRPr="008E2A10">
        <w:rPr>
          <w:rFonts w:ascii="Times New Roman" w:hAnsi="Times New Roman"/>
          <w:b/>
          <w:sz w:val="24"/>
          <w:lang w:val="ru-RU"/>
        </w:rPr>
        <w:t xml:space="preserve"> </w:t>
      </w:r>
      <w:r w:rsidRPr="00547F1C">
        <w:rPr>
          <w:rFonts w:ascii="Times New Roman" w:hAnsi="Times New Roman"/>
          <w:b/>
          <w:sz w:val="24"/>
        </w:rPr>
        <w:t>Разглеждане на офертите:</w:t>
      </w:r>
    </w:p>
    <w:p w:rsidR="002D241D" w:rsidRPr="008E2A10" w:rsidRDefault="002D241D" w:rsidP="006F6D7D">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По отношение комисията по чл. 103, ал. 1 от ЗОП, разглеждането на офертите (в това число предварителния подбор и оценката на офертите), класирането на участниците и прекратяването на процедурата се прилагат разпоредбите на чл. 103 – 110 от ЗОП и чл. 51 – 61 от ППЗОП.</w:t>
      </w:r>
    </w:p>
    <w:p w:rsidR="002D241D" w:rsidRPr="008E2A10" w:rsidRDefault="002D241D" w:rsidP="006F6D7D">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По отношение на необичайно благоприятни оферти се прилага чл. 72 от ЗОП.</w:t>
      </w:r>
    </w:p>
    <w:p w:rsidR="002D241D" w:rsidRPr="008E2A10" w:rsidRDefault="002D241D">
      <w:pPr>
        <w:spacing w:after="0" w:line="276" w:lineRule="auto"/>
        <w:ind w:firstLine="709"/>
        <w:jc w:val="both"/>
        <w:rPr>
          <w:rFonts w:ascii="Times New Roman" w:hAnsi="Times New Roman"/>
          <w:sz w:val="24"/>
          <w:lang w:val="ru-RU"/>
        </w:rPr>
      </w:pPr>
    </w:p>
    <w:p w:rsidR="002D241D" w:rsidRPr="008E2A10" w:rsidRDefault="002D241D" w:rsidP="00670BD7">
      <w:pPr>
        <w:pStyle w:val="ListParagraph"/>
        <w:numPr>
          <w:ilvl w:val="0"/>
          <w:numId w:val="54"/>
        </w:numPr>
        <w:tabs>
          <w:tab w:val="decimal" w:pos="993"/>
        </w:tabs>
        <w:spacing w:after="0" w:line="276" w:lineRule="auto"/>
        <w:ind w:left="0" w:firstLine="567"/>
        <w:jc w:val="both"/>
        <w:rPr>
          <w:rFonts w:ascii="Times New Roman" w:hAnsi="Times New Roman"/>
          <w:sz w:val="24"/>
          <w:lang w:val="ru-RU"/>
        </w:rPr>
      </w:pPr>
      <w:r w:rsidRPr="008E2A10">
        <w:rPr>
          <w:rFonts w:ascii="Times New Roman" w:hAnsi="Times New Roman"/>
          <w:b/>
          <w:sz w:val="24"/>
          <w:lang w:val="ru-RU"/>
        </w:rPr>
        <w:t>Гаранции и сключване на договор:</w:t>
      </w:r>
    </w:p>
    <w:p w:rsidR="002D241D" w:rsidRPr="008E2A10" w:rsidRDefault="002D241D">
      <w:pPr>
        <w:tabs>
          <w:tab w:val="decimal" w:pos="993"/>
        </w:tabs>
        <w:spacing w:after="0" w:line="276" w:lineRule="auto"/>
        <w:ind w:left="705"/>
        <w:jc w:val="both"/>
        <w:rPr>
          <w:rFonts w:ascii="Times New Roman" w:hAnsi="Times New Roman"/>
          <w:b/>
          <w:sz w:val="24"/>
          <w:lang w:val="ru-RU"/>
        </w:rPr>
      </w:pPr>
    </w:p>
    <w:p w:rsidR="002D241D" w:rsidRPr="00670BD7" w:rsidRDefault="002D241D" w:rsidP="00670BD7">
      <w:pPr>
        <w:pStyle w:val="ListParagraph"/>
        <w:numPr>
          <w:ilvl w:val="1"/>
          <w:numId w:val="54"/>
        </w:numPr>
        <w:tabs>
          <w:tab w:val="decimal" w:pos="993"/>
        </w:tabs>
        <w:spacing w:after="0" w:line="276" w:lineRule="auto"/>
        <w:ind w:left="0" w:firstLine="567"/>
        <w:jc w:val="both"/>
        <w:rPr>
          <w:rFonts w:ascii="Times New Roman" w:hAnsi="Times New Roman"/>
          <w:sz w:val="24"/>
        </w:rPr>
      </w:pPr>
      <w:r w:rsidRPr="008E2A10">
        <w:rPr>
          <w:rFonts w:ascii="Times New Roman" w:hAnsi="Times New Roman"/>
          <w:b/>
          <w:sz w:val="24"/>
          <w:lang w:val="ru-RU"/>
        </w:rPr>
        <w:t xml:space="preserve"> </w:t>
      </w:r>
      <w:r w:rsidRPr="00670BD7">
        <w:rPr>
          <w:rFonts w:ascii="Times New Roman" w:hAnsi="Times New Roman"/>
          <w:b/>
          <w:sz w:val="24"/>
        </w:rPr>
        <w:t>Гаранции:</w:t>
      </w:r>
    </w:p>
    <w:p w:rsidR="002D241D" w:rsidRPr="008E2A10" w:rsidRDefault="002D241D" w:rsidP="00AB700B">
      <w:pPr>
        <w:tabs>
          <w:tab w:val="left" w:pos="567"/>
          <w:tab w:val="decimal" w:pos="993"/>
        </w:tabs>
        <w:spacing w:after="0" w:line="276" w:lineRule="auto"/>
        <w:jc w:val="both"/>
        <w:rPr>
          <w:rFonts w:ascii="Times New Roman" w:hAnsi="Times New Roman"/>
          <w:color w:val="FF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 xml:space="preserve">В съответствие с чл. 111 от ЗОП участникът, определен за изпълнител на поръчката следва да представи на Възложителя гаранция, обезпечаваща изпълнението на договора за обществена поръчка в размер </w:t>
      </w:r>
      <w:r w:rsidRPr="00670D5A">
        <w:rPr>
          <w:rFonts w:ascii="Times New Roman" w:hAnsi="Times New Roman"/>
          <w:color w:val="000000"/>
          <w:sz w:val="24"/>
          <w:lang w:val="ru-RU"/>
        </w:rPr>
        <w:t xml:space="preserve">на </w:t>
      </w:r>
      <w:r w:rsidRPr="00670D5A">
        <w:rPr>
          <w:rFonts w:ascii="Times New Roman" w:hAnsi="Times New Roman"/>
          <w:color w:val="000000"/>
          <w:sz w:val="24"/>
          <w:lang w:val="bg-BG"/>
        </w:rPr>
        <w:t xml:space="preserve">2 </w:t>
      </w:r>
      <w:r w:rsidRPr="00670D5A">
        <w:rPr>
          <w:rFonts w:ascii="Times New Roman" w:hAnsi="Times New Roman"/>
          <w:color w:val="000000"/>
          <w:sz w:val="24"/>
          <w:lang w:val="ru-RU"/>
        </w:rPr>
        <w:t xml:space="preserve">на сто от </w:t>
      </w:r>
      <w:r w:rsidRPr="00670D5A">
        <w:rPr>
          <w:rFonts w:ascii="Times New Roman" w:hAnsi="Times New Roman"/>
          <w:color w:val="000000"/>
          <w:sz w:val="24"/>
          <w:lang w:val="bg-BG"/>
        </w:rPr>
        <w:t xml:space="preserve">прогнозната </w:t>
      </w:r>
      <w:r w:rsidRPr="00670D5A">
        <w:rPr>
          <w:rFonts w:ascii="Times New Roman" w:hAnsi="Times New Roman"/>
          <w:color w:val="000000"/>
          <w:sz w:val="24"/>
          <w:lang w:val="ru-RU"/>
        </w:rPr>
        <w:t>стойност</w:t>
      </w:r>
      <w:r w:rsidRPr="008E2A10">
        <w:rPr>
          <w:rFonts w:ascii="Times New Roman" w:hAnsi="Times New Roman"/>
          <w:color w:val="000000"/>
          <w:sz w:val="24"/>
          <w:lang w:val="ru-RU"/>
        </w:rPr>
        <w:t xml:space="preserve"> на договора със срок на валидност до пълното изпълнение на всички дейности, предмет на обществената поръчка, но не по-рано от 30 календарни дни от изтичането на крайния договорен срок за изпълнение на дейностите.</w:t>
      </w:r>
    </w:p>
    <w:p w:rsidR="002D241D" w:rsidRPr="008E2A10" w:rsidRDefault="002D241D" w:rsidP="00670BD7">
      <w:pPr>
        <w:tabs>
          <w:tab w:val="decimal" w:pos="0"/>
        </w:tabs>
        <w:spacing w:after="0" w:line="276" w:lineRule="auto"/>
        <w:jc w:val="both"/>
        <w:rPr>
          <w:rFonts w:ascii="Times New Roman" w:hAnsi="Times New Roman"/>
          <w:color w:val="000000"/>
          <w:sz w:val="24"/>
          <w:lang w:val="ru-RU"/>
        </w:rPr>
      </w:pPr>
      <w:r w:rsidRPr="008E2A10">
        <w:rPr>
          <w:rFonts w:ascii="Times New Roman" w:hAnsi="Times New Roman"/>
          <w:color w:val="FF0000"/>
          <w:sz w:val="24"/>
          <w:lang w:val="ru-RU"/>
        </w:rPr>
        <w:tab/>
      </w:r>
      <w:r w:rsidRPr="008E2A10">
        <w:rPr>
          <w:rFonts w:ascii="Times New Roman" w:hAnsi="Times New Roman"/>
          <w:color w:val="000000"/>
          <w:sz w:val="24"/>
          <w:lang w:val="ru-RU"/>
        </w:rPr>
        <w:t>Съгласно чл. 111, ал. 5 от ЗОП гаранцията се предоставя в една от следните форми:</w:t>
      </w:r>
    </w:p>
    <w:p w:rsidR="002D241D" w:rsidRPr="008E2A10" w:rsidRDefault="002D241D">
      <w:pPr>
        <w:numPr>
          <w:ilvl w:val="0"/>
          <w:numId w:val="51"/>
        </w:numPr>
        <w:tabs>
          <w:tab w:val="decimal" w:pos="993"/>
        </w:tabs>
        <w:spacing w:after="0" w:line="240"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парична сума, депозирана по указана от Възложителя сметка;</w:t>
      </w:r>
    </w:p>
    <w:p w:rsidR="002D241D" w:rsidRDefault="002D241D">
      <w:pPr>
        <w:numPr>
          <w:ilvl w:val="0"/>
          <w:numId w:val="51"/>
        </w:numPr>
        <w:tabs>
          <w:tab w:val="decimal" w:pos="993"/>
        </w:tabs>
        <w:spacing w:after="0" w:line="240" w:lineRule="auto"/>
        <w:ind w:firstLine="709"/>
        <w:jc w:val="both"/>
        <w:rPr>
          <w:rFonts w:ascii="Times New Roman" w:hAnsi="Times New Roman"/>
          <w:color w:val="000000"/>
          <w:sz w:val="24"/>
        </w:rPr>
      </w:pPr>
      <w:r>
        <w:rPr>
          <w:rFonts w:ascii="Times New Roman" w:hAnsi="Times New Roman"/>
          <w:color w:val="000000"/>
          <w:sz w:val="24"/>
        </w:rPr>
        <w:t>банкова гаранция;</w:t>
      </w:r>
    </w:p>
    <w:p w:rsidR="002D241D" w:rsidRPr="008E2A10" w:rsidRDefault="002D241D">
      <w:pPr>
        <w:numPr>
          <w:ilvl w:val="0"/>
          <w:numId w:val="51"/>
        </w:numPr>
        <w:tabs>
          <w:tab w:val="decimal" w:pos="993"/>
        </w:tabs>
        <w:spacing w:after="0" w:line="240"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застраховка, която обезпечава изпълнението чрез покритие на отговорността на Изпълнителя.</w:t>
      </w:r>
    </w:p>
    <w:p w:rsidR="002D241D" w:rsidRPr="008E2A10" w:rsidRDefault="002D241D" w:rsidP="00670BD7">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Гаранцията може да се предостави от името на Изпълнителя за сметка на трето лице - гарант.</w:t>
      </w:r>
    </w:p>
    <w:p w:rsidR="002D241D" w:rsidRPr="008E2A10" w:rsidRDefault="002D241D" w:rsidP="00670BD7">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Участникът, определен за изпълнител, избира сам формата на гаранцията за изпълнение.</w:t>
      </w:r>
    </w:p>
    <w:p w:rsidR="002D241D" w:rsidRPr="008E2A10" w:rsidRDefault="002D241D" w:rsidP="00670BD7">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В случай че гаранцията за изпълнение на договора е под формата на банкова гаранция, същата трябва да бъде безусловна, неотменима и платима при първо писмено поискване, в което Възложителят заяви, че Изпълнителят не е изпълнил задължение по договора за възлагане на обществената поръчка и да бъде авизирана от банка, регистрирана съгласно Закона за кредитните институции, ако същата е издадена от чуждестранна банка.</w:t>
      </w:r>
    </w:p>
    <w:p w:rsidR="002D241D" w:rsidRPr="008E2A10" w:rsidRDefault="002D241D" w:rsidP="00871BB1">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2D241D" w:rsidRPr="008E2A10" w:rsidRDefault="002D241D" w:rsidP="00871BB1">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Условията и сроковете за задържане или освобождаване на гаранцията се уреждат в договора за обществена поръчка.</w:t>
      </w:r>
    </w:p>
    <w:p w:rsidR="002D241D" w:rsidRPr="008E2A10" w:rsidRDefault="002D241D">
      <w:pPr>
        <w:spacing w:after="0" w:line="276" w:lineRule="auto"/>
        <w:rPr>
          <w:rFonts w:cs="Calibri"/>
          <w:lang w:val="ru-RU"/>
        </w:rPr>
      </w:pPr>
    </w:p>
    <w:p w:rsidR="002D241D" w:rsidRPr="00DD3B4F" w:rsidRDefault="002D241D" w:rsidP="00DD3B4F">
      <w:pPr>
        <w:pStyle w:val="ListParagraph"/>
        <w:numPr>
          <w:ilvl w:val="1"/>
          <w:numId w:val="54"/>
        </w:numPr>
        <w:spacing w:after="0" w:line="276" w:lineRule="auto"/>
        <w:ind w:hanging="502"/>
        <w:rPr>
          <w:rFonts w:ascii="Times New Roman" w:hAnsi="Times New Roman"/>
          <w:b/>
          <w:sz w:val="24"/>
        </w:rPr>
      </w:pPr>
      <w:r w:rsidRPr="008E2A10">
        <w:rPr>
          <w:rFonts w:ascii="Times New Roman" w:hAnsi="Times New Roman"/>
          <w:b/>
          <w:sz w:val="24"/>
          <w:lang w:val="ru-RU"/>
        </w:rPr>
        <w:t xml:space="preserve"> </w:t>
      </w:r>
      <w:r w:rsidRPr="00DD3B4F">
        <w:rPr>
          <w:rFonts w:ascii="Times New Roman" w:hAnsi="Times New Roman"/>
          <w:b/>
          <w:sz w:val="24"/>
        </w:rPr>
        <w:t>Сключване на договор:</w:t>
      </w:r>
    </w:p>
    <w:p w:rsidR="002D241D" w:rsidRPr="008E2A10" w:rsidRDefault="002D241D" w:rsidP="00DD3B4F">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Възложителят сключва договор за изпълнение на обществената поръчката (съгласно проекта, представен с тази документация) с участника в процедурата, определен за изпълнител.</w:t>
      </w:r>
    </w:p>
    <w:p w:rsidR="002D241D" w:rsidRPr="008E2A10" w:rsidRDefault="002D241D" w:rsidP="00592F3F">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2D241D" w:rsidRPr="0087459A" w:rsidRDefault="002D241D" w:rsidP="00E01DFC">
      <w:pPr>
        <w:pStyle w:val="BodyText"/>
        <w:tabs>
          <w:tab w:val="left" w:pos="0"/>
        </w:tabs>
        <w:ind w:firstLine="720"/>
        <w:jc w:val="both"/>
        <w:rPr>
          <w:rFonts w:ascii="Times New Roman" w:hAnsi="Times New Roman"/>
          <w:color w:val="000000"/>
          <w:sz w:val="24"/>
          <w:lang w:val="ru-RU"/>
        </w:rPr>
      </w:pPr>
      <w:r w:rsidRPr="0087459A">
        <w:rPr>
          <w:rFonts w:ascii="Times New Roman" w:hAnsi="Times New Roman"/>
          <w:color w:val="000000"/>
          <w:sz w:val="24"/>
          <w:lang w:val="ru-RU"/>
        </w:rPr>
        <w:t xml:space="preserve">Договорът се сключва във формата и със съдържанието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w:t>
      </w:r>
      <w:r w:rsidRPr="0087459A">
        <w:rPr>
          <w:rFonts w:ascii="Times New Roman" w:hAnsi="Times New Roman"/>
          <w:color w:val="000000"/>
          <w:sz w:val="24"/>
          <w:highlight w:val="yellow"/>
          <w:lang w:val="ru-RU"/>
        </w:rPr>
        <w:t>Промени на договора се допускат</w:t>
      </w:r>
      <w:r>
        <w:rPr>
          <w:rFonts w:ascii="Times New Roman" w:hAnsi="Times New Roman"/>
          <w:color w:val="000000"/>
          <w:sz w:val="24"/>
          <w:highlight w:val="yellow"/>
          <w:lang w:val="ru-RU"/>
        </w:rPr>
        <w:t xml:space="preserve"> </w:t>
      </w:r>
      <w:r w:rsidRPr="0087459A">
        <w:rPr>
          <w:rFonts w:ascii="Times New Roman" w:hAnsi="Times New Roman"/>
          <w:color w:val="000000"/>
          <w:sz w:val="24"/>
          <w:highlight w:val="yellow"/>
          <w:lang w:val="ru-RU"/>
        </w:rPr>
        <w:t>по</w:t>
      </w:r>
      <w:r>
        <w:rPr>
          <w:rFonts w:ascii="Times New Roman" w:hAnsi="Times New Roman"/>
          <w:color w:val="000000"/>
          <w:sz w:val="24"/>
          <w:highlight w:val="yellow"/>
          <w:lang w:val="ru-RU"/>
        </w:rPr>
        <w:t xml:space="preserve"> реда на </w:t>
      </w:r>
      <w:r w:rsidRPr="0087459A">
        <w:rPr>
          <w:rFonts w:ascii="Times New Roman" w:hAnsi="Times New Roman"/>
          <w:color w:val="000000"/>
          <w:sz w:val="24"/>
          <w:highlight w:val="yellow"/>
          <w:lang w:val="ru-RU"/>
        </w:rPr>
        <w:t xml:space="preserve"> чл. 116 </w:t>
      </w:r>
      <w:r>
        <w:rPr>
          <w:rFonts w:ascii="Times New Roman" w:hAnsi="Times New Roman"/>
          <w:color w:val="000000"/>
          <w:sz w:val="24"/>
          <w:highlight w:val="yellow"/>
          <w:lang w:val="ru-RU"/>
        </w:rPr>
        <w:t xml:space="preserve"> </w:t>
      </w:r>
      <w:r w:rsidRPr="0087459A">
        <w:rPr>
          <w:rFonts w:ascii="Times New Roman" w:hAnsi="Times New Roman"/>
          <w:color w:val="000000"/>
          <w:sz w:val="24"/>
          <w:highlight w:val="yellow"/>
          <w:lang w:val="ru-RU"/>
        </w:rPr>
        <w:t>от ЗОП и са наложени от обстоятелства, настъпили по време или след провеждане на процедурата</w:t>
      </w:r>
      <w:r w:rsidRPr="0087459A">
        <w:rPr>
          <w:rFonts w:ascii="Times New Roman" w:hAnsi="Times New Roman"/>
          <w:color w:val="000000"/>
          <w:sz w:val="24"/>
          <w:lang w:val="ru-RU"/>
        </w:rPr>
        <w:t xml:space="preserve"> като: </w:t>
      </w:r>
    </w:p>
    <w:p w:rsidR="002D241D" w:rsidRPr="0087459A" w:rsidRDefault="002D241D" w:rsidP="00E01DFC">
      <w:pPr>
        <w:pStyle w:val="BodyText"/>
        <w:tabs>
          <w:tab w:val="left" w:pos="0"/>
        </w:tabs>
        <w:ind w:firstLine="720"/>
        <w:jc w:val="both"/>
        <w:rPr>
          <w:rFonts w:ascii="Times New Roman" w:hAnsi="Times New Roman"/>
          <w:color w:val="000000"/>
          <w:sz w:val="24"/>
          <w:lang w:val="ru-RU"/>
        </w:rPr>
      </w:pPr>
    </w:p>
    <w:p w:rsidR="002D241D" w:rsidRPr="0087459A" w:rsidRDefault="002D241D" w:rsidP="00D61FD9">
      <w:pPr>
        <w:pStyle w:val="BodyText"/>
        <w:numPr>
          <w:ilvl w:val="0"/>
          <w:numId w:val="61"/>
        </w:numPr>
        <w:tabs>
          <w:tab w:val="left" w:pos="0"/>
        </w:tabs>
        <w:jc w:val="both"/>
        <w:rPr>
          <w:rFonts w:ascii="Times New Roman" w:hAnsi="Times New Roman"/>
          <w:sz w:val="24"/>
          <w:szCs w:val="24"/>
        </w:rPr>
      </w:pPr>
      <w:r w:rsidRPr="0087459A">
        <w:rPr>
          <w:rFonts w:ascii="Times New Roman" w:hAnsi="Times New Roman"/>
          <w:sz w:val="24"/>
          <w:szCs w:val="24"/>
        </w:rPr>
        <w:t>Промяна с нормативен акт финансирането на безплатните превози на ученици до 16 годишна възраст над пределните цени определени в чл.32, ал.1, т.1, буква “а” и “б” от Наредба № 2 / 31.03.2006 г. на МФ</w:t>
      </w:r>
      <w:r>
        <w:rPr>
          <w:rFonts w:ascii="Times New Roman" w:hAnsi="Times New Roman"/>
          <w:sz w:val="24"/>
          <w:szCs w:val="24"/>
        </w:rPr>
        <w:t xml:space="preserve">  и МОН </w:t>
      </w:r>
      <w:r w:rsidRPr="0087459A">
        <w:rPr>
          <w:rFonts w:ascii="Times New Roman" w:hAnsi="Times New Roman"/>
          <w:sz w:val="24"/>
          <w:szCs w:val="24"/>
        </w:rPr>
        <w:t xml:space="preserve">, предложените от кандидатите цени се коригират със съответната промяна в наредбата. </w:t>
      </w:r>
    </w:p>
    <w:p w:rsidR="002D241D" w:rsidRPr="0087459A" w:rsidRDefault="002D241D" w:rsidP="00721599">
      <w:pPr>
        <w:pStyle w:val="BodyText"/>
        <w:numPr>
          <w:ilvl w:val="0"/>
          <w:numId w:val="61"/>
        </w:numPr>
        <w:tabs>
          <w:tab w:val="left" w:pos="0"/>
        </w:tabs>
        <w:jc w:val="both"/>
        <w:rPr>
          <w:rFonts w:ascii="Times New Roman" w:hAnsi="Times New Roman"/>
          <w:color w:val="000000"/>
          <w:sz w:val="24"/>
          <w:szCs w:val="24"/>
        </w:rPr>
      </w:pPr>
      <w:r w:rsidRPr="0087459A">
        <w:rPr>
          <w:rFonts w:ascii="Times New Roman" w:hAnsi="Times New Roman"/>
          <w:sz w:val="24"/>
          <w:szCs w:val="24"/>
        </w:rPr>
        <w:t xml:space="preserve">При промяна на  учебната програма, броя ученици и населени места с деца и ученици, възложителят си запазва правото за промяна в дневния пробег и брой курсове, като е възможно те да бъдат увеличени или намалени. Възложителя запазва правото си да увеличи или респективно да намали дневния пробег, брой курсове с промяна на маршрутното разписание, ако в рамките на действие на сключените договори за възлагане на настоящата обществена поръчка се разкрият нови обекти или се закрият  такива, то същите да бъдат обслужвани в рамките на сключените договори с определените Изпълнители. </w:t>
      </w:r>
    </w:p>
    <w:p w:rsidR="002D241D" w:rsidRPr="008E2A10" w:rsidRDefault="002D241D" w:rsidP="00DD3B4F">
      <w:pPr>
        <w:spacing w:after="0" w:line="276"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Когато за изпълнител е определено обединение, участниците в обединението носят солидарна отговорност за изпълнение на договора за обществената поръчка.</w:t>
      </w:r>
    </w:p>
    <w:p w:rsidR="002D241D" w:rsidRPr="008E2A10" w:rsidRDefault="002D241D" w:rsidP="00DD3B4F">
      <w:pPr>
        <w:spacing w:after="0" w:line="276"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Договорът за обществената поръчка се сключва при условие, че участникът, определен за изпълнител:</w:t>
      </w:r>
    </w:p>
    <w:p w:rsidR="002D241D" w:rsidRPr="008E2A10" w:rsidRDefault="002D241D" w:rsidP="00DD3B4F">
      <w:pPr>
        <w:pStyle w:val="ListParagraph"/>
        <w:numPr>
          <w:ilvl w:val="0"/>
          <w:numId w:val="57"/>
        </w:numPr>
        <w:tabs>
          <w:tab w:val="left"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представи документ за регистрация в съответствие с изискването по чл. 70 от ППЗОП;</w:t>
      </w:r>
    </w:p>
    <w:p w:rsidR="002D241D" w:rsidRPr="008E2A10" w:rsidRDefault="002D241D" w:rsidP="00DD3B4F">
      <w:pPr>
        <w:pStyle w:val="ListParagraph"/>
        <w:numPr>
          <w:ilvl w:val="0"/>
          <w:numId w:val="57"/>
        </w:numPr>
        <w:tabs>
          <w:tab w:val="left"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изпълни задължението по чл. 67, ал. 6 от ЗОП;</w:t>
      </w:r>
    </w:p>
    <w:p w:rsidR="002D241D" w:rsidRPr="008E2A10" w:rsidRDefault="002D241D" w:rsidP="00DD3B4F">
      <w:pPr>
        <w:pStyle w:val="ListParagraph"/>
        <w:numPr>
          <w:ilvl w:val="0"/>
          <w:numId w:val="57"/>
        </w:numPr>
        <w:tabs>
          <w:tab w:val="left"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представи определената гаранция за изпълнение на договора;</w:t>
      </w:r>
    </w:p>
    <w:p w:rsidR="002D241D" w:rsidRPr="008E2A10" w:rsidRDefault="002D241D" w:rsidP="00DD3B4F">
      <w:pPr>
        <w:pStyle w:val="ListParagraph"/>
        <w:numPr>
          <w:ilvl w:val="0"/>
          <w:numId w:val="57"/>
        </w:numPr>
        <w:tabs>
          <w:tab w:val="left"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представи действащи договори (трудови, консултантски или др.) между участника и членовете на екипа за изпълнение на поръчката, от които се вижда, че тези лица са обвързани с участника за изпълнение на функциите им, предвидени в настоящата документация. Договорите по тази точка трябва да бъдат безсрочни или сключени за срока на изпълнение на задълженията им по договора за обществената поръчка.</w:t>
      </w:r>
    </w:p>
    <w:p w:rsidR="002D241D" w:rsidRPr="008E2A10" w:rsidRDefault="002D241D" w:rsidP="00DD3B4F">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Възложителят не сключва договор, когато:</w:t>
      </w:r>
    </w:p>
    <w:p w:rsidR="002D241D" w:rsidRPr="008E2A10" w:rsidRDefault="002D241D" w:rsidP="00DD3B4F">
      <w:pPr>
        <w:pStyle w:val="ListParagraph"/>
        <w:numPr>
          <w:ilvl w:val="0"/>
          <w:numId w:val="57"/>
        </w:numPr>
        <w:tabs>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участникът, класиран на първо място откаже да сключи договор;</w:t>
      </w:r>
    </w:p>
    <w:p w:rsidR="002D241D" w:rsidRPr="008E2A10" w:rsidRDefault="002D241D" w:rsidP="00DD3B4F">
      <w:pPr>
        <w:pStyle w:val="ListParagraph"/>
        <w:numPr>
          <w:ilvl w:val="0"/>
          <w:numId w:val="57"/>
        </w:numPr>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участникът, класиран на първо място не изпълни някое от условията по горния параграф, или</w:t>
      </w:r>
    </w:p>
    <w:p w:rsidR="002D241D" w:rsidRPr="008E2A10" w:rsidRDefault="002D241D" w:rsidP="00DD3B4F">
      <w:pPr>
        <w:pStyle w:val="ListParagraph"/>
        <w:numPr>
          <w:ilvl w:val="0"/>
          <w:numId w:val="57"/>
        </w:numPr>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участникът, класиран на първо място не докаже, че не са налице основания за отстраняване от процедурата.</w:t>
      </w:r>
    </w:p>
    <w:p w:rsidR="002D241D" w:rsidRPr="008E2A10" w:rsidRDefault="002D241D" w:rsidP="00592F3F">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 xml:space="preserve">В случаите по предходния параграф, Възложителят може да определи за изпълнител участника, класиран на второ място, или да прекрати процедурата. За отказ от сключване на договор се приема и неявяването на уговорената дата, освен ако неявяването е по обективни причини, за което Възложителят е уведомен своевременно. </w:t>
      </w:r>
    </w:p>
    <w:p w:rsidR="002D241D" w:rsidRPr="008E2A10" w:rsidRDefault="002D241D" w:rsidP="00DD3B4F">
      <w:pPr>
        <w:spacing w:after="0" w:line="276"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Ако след получена покана класираният на второ място участник откаже да подпише договора, Възложителят прекратява процедурата.</w:t>
      </w:r>
    </w:p>
    <w:p w:rsidR="002D241D" w:rsidRPr="008E2A10" w:rsidRDefault="002D241D">
      <w:pPr>
        <w:spacing w:after="0" w:line="276" w:lineRule="auto"/>
        <w:rPr>
          <w:rFonts w:cs="Calibri"/>
          <w:lang w:val="ru-RU"/>
        </w:rPr>
      </w:pPr>
    </w:p>
    <w:p w:rsidR="002D241D" w:rsidRPr="00DD3B4F" w:rsidRDefault="002D241D" w:rsidP="00DD3B4F">
      <w:pPr>
        <w:pStyle w:val="ListParagraph"/>
        <w:numPr>
          <w:ilvl w:val="0"/>
          <w:numId w:val="54"/>
        </w:numPr>
        <w:spacing w:after="0" w:line="276" w:lineRule="auto"/>
        <w:rPr>
          <w:rFonts w:ascii="Times New Roman" w:hAnsi="Times New Roman"/>
          <w:b/>
          <w:sz w:val="24"/>
        </w:rPr>
      </w:pPr>
      <w:r w:rsidRPr="00DD3B4F">
        <w:rPr>
          <w:rFonts w:ascii="Times New Roman" w:hAnsi="Times New Roman"/>
          <w:b/>
          <w:sz w:val="24"/>
        </w:rPr>
        <w:t>Други указания:</w:t>
      </w:r>
    </w:p>
    <w:p w:rsidR="002D241D" w:rsidRPr="008E2A10" w:rsidRDefault="002D241D" w:rsidP="00DD3B4F">
      <w:pPr>
        <w:spacing w:after="0" w:line="276"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Сроковете, посочени в тази документация се изчисляват, както следва:</w:t>
      </w:r>
    </w:p>
    <w:p w:rsidR="002D241D" w:rsidRPr="008E2A10" w:rsidRDefault="002D241D" w:rsidP="00DD3B4F">
      <w:pPr>
        <w:tabs>
          <w:tab w:val="decimal" w:pos="993"/>
          <w:tab w:val="left" w:pos="1134"/>
        </w:tabs>
        <w:spacing w:after="0" w:line="276" w:lineRule="auto"/>
        <w:jc w:val="both"/>
        <w:rPr>
          <w:rFonts w:ascii="Times New Roman" w:hAnsi="Times New Roman"/>
          <w:color w:val="000000"/>
          <w:sz w:val="24"/>
          <w:lang w:val="ru-RU"/>
        </w:rPr>
      </w:pPr>
      <w:r w:rsidRPr="008E2A10">
        <w:rPr>
          <w:rFonts w:ascii="Times New Roman" w:hAnsi="Times New Roman"/>
          <w:b/>
          <w:color w:val="000000"/>
          <w:sz w:val="24"/>
          <w:lang w:val="ru-RU"/>
        </w:rPr>
        <w:tab/>
        <w:t>а)</w:t>
      </w:r>
      <w:r w:rsidRPr="008E2A10">
        <w:rPr>
          <w:rFonts w:ascii="Times New Roman" w:hAnsi="Times New Roman"/>
          <w:color w:val="000000"/>
          <w:sz w:val="24"/>
          <w:lang w:val="ru-RU"/>
        </w:rPr>
        <w:tab/>
        <w:t xml:space="preserve"> когато срокът е посочен в дни, той изтича в края на последния ден на посочения период;</w:t>
      </w:r>
    </w:p>
    <w:p w:rsidR="002D241D" w:rsidRPr="008E2A10" w:rsidRDefault="002D241D" w:rsidP="00DD3B4F">
      <w:pPr>
        <w:tabs>
          <w:tab w:val="decimal" w:pos="993"/>
          <w:tab w:val="left"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b/>
          <w:color w:val="000000"/>
          <w:sz w:val="24"/>
          <w:lang w:val="ru-RU"/>
        </w:rPr>
        <w:t>б)</w:t>
      </w:r>
      <w:r w:rsidRPr="008E2A10">
        <w:rPr>
          <w:rFonts w:ascii="Times New Roman" w:hAnsi="Times New Roman"/>
          <w:b/>
          <w:color w:val="000000"/>
          <w:sz w:val="24"/>
          <w:lang w:val="ru-RU"/>
        </w:rPr>
        <w:tab/>
      </w:r>
      <w:r w:rsidRPr="008E2A10">
        <w:rPr>
          <w:rFonts w:ascii="Times New Roman" w:hAnsi="Times New Roman"/>
          <w:color w:val="000000"/>
          <w:sz w:val="24"/>
          <w:lang w:val="ru-RU"/>
        </w:rPr>
        <w:t xml:space="preserve"> 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2D241D" w:rsidRPr="008E2A10" w:rsidRDefault="002D241D" w:rsidP="00DD3B4F">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 xml:space="preserve">Сроковете в документацията са в календарни дни. </w:t>
      </w:r>
    </w:p>
    <w:p w:rsidR="002D241D" w:rsidRPr="008E2A10" w:rsidRDefault="002D241D" w:rsidP="00DD3B4F">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Когато срокът е в работни дни, това е изрично указано при посочването на съответния срок.</w:t>
      </w:r>
    </w:p>
    <w:p w:rsidR="002D241D" w:rsidRPr="008E2A10" w:rsidRDefault="002D241D" w:rsidP="00DD3B4F">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При противоречие в записите на отделните документи от документацията, за валидни да се считат записите в документа с по-висок приоритет, като приоритетите на документите са в следната последователност:</w:t>
      </w:r>
    </w:p>
    <w:p w:rsidR="002D241D" w:rsidRPr="008E2A10" w:rsidRDefault="002D241D"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b/>
          <w:color w:val="000000"/>
          <w:sz w:val="24"/>
          <w:lang w:val="ru-RU"/>
        </w:rPr>
        <w:tab/>
        <w:t>а)</w:t>
      </w:r>
      <w:r w:rsidRPr="008E2A10">
        <w:rPr>
          <w:rFonts w:ascii="Times New Roman" w:hAnsi="Times New Roman"/>
          <w:b/>
          <w:color w:val="000000"/>
          <w:sz w:val="24"/>
          <w:lang w:val="ru-RU"/>
        </w:rPr>
        <w:tab/>
      </w:r>
      <w:r w:rsidRPr="008E2A10">
        <w:rPr>
          <w:rFonts w:ascii="Times New Roman" w:hAnsi="Times New Roman"/>
          <w:color w:val="000000"/>
          <w:sz w:val="24"/>
          <w:lang w:val="ru-RU"/>
        </w:rPr>
        <w:t xml:space="preserve"> Решение за откриване на процедурата;</w:t>
      </w:r>
    </w:p>
    <w:p w:rsidR="002D241D" w:rsidRPr="008E2A10" w:rsidRDefault="002D241D"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DD3B4F">
        <w:rPr>
          <w:rFonts w:ascii="Times New Roman" w:hAnsi="Times New Roman"/>
          <w:b/>
          <w:color w:val="000000"/>
          <w:sz w:val="24"/>
          <w:lang w:val="bg-BG"/>
        </w:rPr>
        <w:t>б</w:t>
      </w:r>
      <w:r w:rsidRPr="008E2A10">
        <w:rPr>
          <w:rFonts w:ascii="Times New Roman" w:hAnsi="Times New Roman"/>
          <w:b/>
          <w:color w:val="000000"/>
          <w:sz w:val="24"/>
          <w:lang w:val="ru-RU"/>
        </w:rPr>
        <w:t>)</w:t>
      </w:r>
      <w:r w:rsidRPr="008E2A10">
        <w:rPr>
          <w:rFonts w:ascii="Times New Roman" w:hAnsi="Times New Roman"/>
          <w:b/>
          <w:color w:val="000000"/>
          <w:sz w:val="24"/>
          <w:lang w:val="ru-RU"/>
        </w:rPr>
        <w:tab/>
      </w:r>
      <w:r w:rsidRPr="008E2A10">
        <w:rPr>
          <w:rFonts w:ascii="Times New Roman" w:hAnsi="Times New Roman"/>
          <w:color w:val="000000"/>
          <w:sz w:val="24"/>
          <w:lang w:val="ru-RU"/>
        </w:rPr>
        <w:t xml:space="preserve"> Обявление за обществена поръчка;</w:t>
      </w:r>
    </w:p>
    <w:p w:rsidR="002D241D" w:rsidRPr="008E2A10" w:rsidRDefault="002D241D"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b/>
          <w:color w:val="000000"/>
          <w:sz w:val="24"/>
          <w:lang w:val="ru-RU"/>
        </w:rPr>
        <w:t>в)</w:t>
      </w:r>
      <w:r w:rsidRPr="008E2A10">
        <w:rPr>
          <w:rFonts w:ascii="Times New Roman" w:hAnsi="Times New Roman"/>
          <w:b/>
          <w:color w:val="000000"/>
          <w:sz w:val="24"/>
          <w:lang w:val="ru-RU"/>
        </w:rPr>
        <w:tab/>
      </w:r>
      <w:r w:rsidRPr="008E2A10">
        <w:rPr>
          <w:rFonts w:ascii="Times New Roman" w:hAnsi="Times New Roman"/>
          <w:color w:val="000000"/>
          <w:sz w:val="24"/>
          <w:lang w:val="ru-RU"/>
        </w:rPr>
        <w:t xml:space="preserve"> Указания за участие в процедурата за възлагане на обществена поръчка;</w:t>
      </w:r>
    </w:p>
    <w:p w:rsidR="002D241D" w:rsidRPr="008E2A10" w:rsidRDefault="002D241D" w:rsidP="00DD3B4F">
      <w:pPr>
        <w:tabs>
          <w:tab w:val="left" w:pos="709"/>
          <w:tab w:val="decimal" w:pos="993"/>
        </w:tabs>
        <w:spacing w:after="0" w:line="276" w:lineRule="auto"/>
        <w:jc w:val="both"/>
        <w:rPr>
          <w:rFonts w:ascii="Times New Roman" w:hAnsi="Times New Roman"/>
          <w:color w:val="000000"/>
          <w:sz w:val="24"/>
          <w:lang w:val="ru-RU"/>
        </w:rPr>
      </w:pPr>
      <w:r>
        <w:rPr>
          <w:rFonts w:ascii="Times New Roman" w:hAnsi="Times New Roman"/>
          <w:color w:val="000000"/>
          <w:sz w:val="24"/>
          <w:lang w:val="bg-BG"/>
        </w:rPr>
        <w:tab/>
      </w:r>
      <w:r w:rsidRPr="00DD3B4F">
        <w:rPr>
          <w:rFonts w:ascii="Times New Roman" w:hAnsi="Times New Roman"/>
          <w:b/>
          <w:color w:val="000000"/>
          <w:sz w:val="24"/>
          <w:lang w:val="bg-BG"/>
        </w:rPr>
        <w:t>г)</w:t>
      </w:r>
      <w:r>
        <w:rPr>
          <w:rFonts w:ascii="Times New Roman" w:hAnsi="Times New Roman"/>
          <w:color w:val="000000"/>
          <w:sz w:val="24"/>
          <w:lang w:val="bg-BG"/>
        </w:rPr>
        <w:t xml:space="preserve"> </w:t>
      </w:r>
      <w:r w:rsidRPr="008E2A10">
        <w:rPr>
          <w:rFonts w:ascii="Times New Roman" w:hAnsi="Times New Roman"/>
          <w:color w:val="000000"/>
          <w:sz w:val="24"/>
          <w:lang w:val="ru-RU"/>
        </w:rPr>
        <w:t>Технически спецификации;</w:t>
      </w:r>
    </w:p>
    <w:p w:rsidR="002D241D" w:rsidRPr="008E2A10" w:rsidRDefault="002D241D"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DD3B4F">
        <w:rPr>
          <w:rFonts w:ascii="Times New Roman" w:hAnsi="Times New Roman"/>
          <w:b/>
          <w:color w:val="000000"/>
          <w:sz w:val="24"/>
          <w:lang w:val="bg-BG"/>
        </w:rPr>
        <w:t>д)</w:t>
      </w:r>
      <w:r>
        <w:rPr>
          <w:rFonts w:ascii="Times New Roman" w:hAnsi="Times New Roman"/>
          <w:color w:val="000000"/>
          <w:sz w:val="24"/>
          <w:lang w:val="bg-BG"/>
        </w:rPr>
        <w:t xml:space="preserve"> </w:t>
      </w:r>
      <w:r w:rsidRPr="008E2A10">
        <w:rPr>
          <w:rFonts w:ascii="Times New Roman" w:hAnsi="Times New Roman"/>
          <w:color w:val="000000"/>
          <w:sz w:val="24"/>
          <w:lang w:val="ru-RU"/>
        </w:rPr>
        <w:t>Техническо предложение;</w:t>
      </w:r>
    </w:p>
    <w:p w:rsidR="002D241D" w:rsidRPr="008E2A10" w:rsidRDefault="002D241D"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DD3B4F">
        <w:rPr>
          <w:rFonts w:ascii="Times New Roman" w:hAnsi="Times New Roman"/>
          <w:b/>
          <w:color w:val="000000"/>
          <w:sz w:val="24"/>
          <w:lang w:val="bg-BG"/>
        </w:rPr>
        <w:t>е)</w:t>
      </w:r>
      <w:r>
        <w:rPr>
          <w:rFonts w:ascii="Times New Roman" w:hAnsi="Times New Roman"/>
          <w:color w:val="000000"/>
          <w:sz w:val="24"/>
          <w:lang w:val="bg-BG"/>
        </w:rPr>
        <w:t xml:space="preserve"> </w:t>
      </w:r>
      <w:r w:rsidRPr="008E2A10">
        <w:rPr>
          <w:rFonts w:ascii="Times New Roman" w:hAnsi="Times New Roman"/>
          <w:color w:val="000000"/>
          <w:sz w:val="24"/>
          <w:lang w:val="ru-RU"/>
        </w:rPr>
        <w:t>Ценова оферти;</w:t>
      </w:r>
    </w:p>
    <w:p w:rsidR="002D241D" w:rsidRPr="008E2A10" w:rsidRDefault="002D241D"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DD3B4F">
        <w:rPr>
          <w:rFonts w:ascii="Times New Roman" w:hAnsi="Times New Roman"/>
          <w:b/>
          <w:color w:val="000000"/>
          <w:sz w:val="24"/>
          <w:lang w:val="bg-BG"/>
        </w:rPr>
        <w:t>ж)</w:t>
      </w:r>
      <w:r>
        <w:rPr>
          <w:rFonts w:ascii="Times New Roman" w:hAnsi="Times New Roman"/>
          <w:color w:val="000000"/>
          <w:sz w:val="24"/>
          <w:lang w:val="bg-BG"/>
        </w:rPr>
        <w:t xml:space="preserve"> </w:t>
      </w:r>
      <w:r w:rsidRPr="008E2A10">
        <w:rPr>
          <w:rFonts w:ascii="Times New Roman" w:hAnsi="Times New Roman"/>
          <w:color w:val="000000"/>
          <w:sz w:val="24"/>
          <w:lang w:val="ru-RU"/>
        </w:rPr>
        <w:t>Проект на договор;</w:t>
      </w:r>
    </w:p>
    <w:p w:rsidR="002D241D" w:rsidRPr="008E2A10" w:rsidRDefault="002D241D" w:rsidP="00DD3B4F">
      <w:pPr>
        <w:tabs>
          <w:tab w:val="left" w:pos="709"/>
          <w:tab w:val="decimal" w:pos="993"/>
        </w:tabs>
        <w:spacing w:after="0" w:line="276" w:lineRule="auto"/>
        <w:jc w:val="both"/>
        <w:rPr>
          <w:rFonts w:ascii="Times New Roman" w:hAnsi="Times New Roman"/>
          <w:color w:val="000000"/>
          <w:sz w:val="24"/>
          <w:lang w:val="ru-RU"/>
        </w:rPr>
      </w:pPr>
      <w:r>
        <w:rPr>
          <w:rFonts w:ascii="Times New Roman" w:hAnsi="Times New Roman"/>
          <w:color w:val="000000"/>
          <w:sz w:val="24"/>
          <w:lang w:val="bg-BG"/>
        </w:rPr>
        <w:tab/>
      </w:r>
      <w:r w:rsidRPr="00DD3B4F">
        <w:rPr>
          <w:rFonts w:ascii="Times New Roman" w:hAnsi="Times New Roman"/>
          <w:b/>
          <w:color w:val="000000"/>
          <w:sz w:val="24"/>
          <w:lang w:val="bg-BG"/>
        </w:rPr>
        <w:t>з)</w:t>
      </w:r>
      <w:r>
        <w:rPr>
          <w:rFonts w:ascii="Times New Roman" w:hAnsi="Times New Roman"/>
          <w:color w:val="000000"/>
          <w:sz w:val="24"/>
          <w:lang w:val="bg-BG"/>
        </w:rPr>
        <w:t xml:space="preserve"> </w:t>
      </w:r>
      <w:r w:rsidRPr="008E2A10">
        <w:rPr>
          <w:rFonts w:ascii="Times New Roman" w:hAnsi="Times New Roman"/>
          <w:color w:val="000000"/>
          <w:sz w:val="24"/>
          <w:lang w:val="ru-RU"/>
        </w:rPr>
        <w:t>Други образци на документи.</w:t>
      </w:r>
    </w:p>
    <w:p w:rsidR="002D241D" w:rsidRDefault="002D241D" w:rsidP="00DD3B4F">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Документът с най-висок приоритет е посочен на първо място.</w:t>
      </w:r>
    </w:p>
    <w:p w:rsidR="002D241D" w:rsidRPr="00B87B19" w:rsidRDefault="002D241D" w:rsidP="00DD3B4F">
      <w:pPr>
        <w:spacing w:after="0" w:line="276" w:lineRule="auto"/>
        <w:ind w:firstLine="705"/>
        <w:jc w:val="both"/>
        <w:rPr>
          <w:rFonts w:ascii="Times New Roman" w:hAnsi="Times New Roman"/>
          <w:color w:val="000000"/>
          <w:sz w:val="24"/>
          <w:lang w:val="bg-BG"/>
        </w:rPr>
      </w:pPr>
    </w:p>
    <w:p w:rsidR="002D241D" w:rsidRDefault="002D241D" w:rsidP="00DD3B4F">
      <w:pPr>
        <w:spacing w:after="0" w:line="276" w:lineRule="auto"/>
        <w:ind w:firstLine="705"/>
        <w:jc w:val="both"/>
        <w:rPr>
          <w:rFonts w:ascii="Times New Roman" w:hAnsi="Times New Roman"/>
          <w:color w:val="000000"/>
          <w:sz w:val="24"/>
          <w:lang w:val="bg-BG"/>
        </w:rPr>
      </w:pPr>
      <w:r w:rsidRPr="008E2A10">
        <w:rPr>
          <w:rFonts w:ascii="Times New Roman" w:hAnsi="Times New Roman"/>
          <w:color w:val="000000"/>
          <w:sz w:val="24"/>
          <w:lang w:val="ru-RU"/>
        </w:rPr>
        <w:t>По въпроси, свързани с провеждането на процедурата и подготовката на офертите на участниците и основанията за нейното прекратяване, които не са разгледани в документацията, се прилагат разпоредбите на Закона за обществените поръчки и Правилника за прилагане на Закона за обществените поръчки.</w:t>
      </w:r>
    </w:p>
    <w:p w:rsidR="002D241D" w:rsidRDefault="002D241D" w:rsidP="003304E7">
      <w:pPr>
        <w:spacing w:after="0" w:line="276" w:lineRule="auto"/>
        <w:jc w:val="both"/>
        <w:rPr>
          <w:rFonts w:ascii="Times New Roman" w:hAnsi="Times New Roman"/>
          <w:color w:val="000000"/>
          <w:sz w:val="24"/>
          <w:lang w:val="bg-BG"/>
        </w:rPr>
      </w:pPr>
    </w:p>
    <w:p w:rsidR="002D241D" w:rsidRDefault="002D241D">
      <w:pPr>
        <w:rPr>
          <w:rFonts w:ascii="Times New Roman" w:hAnsi="Times New Roman"/>
          <w:color w:val="000000"/>
          <w:sz w:val="24"/>
          <w:lang w:val="bg-BG"/>
        </w:rPr>
      </w:pPr>
    </w:p>
    <w:sectPr w:rsidR="002D241D" w:rsidSect="00636DA3">
      <w:footerReference w:type="default" r:id="rId12"/>
      <w:pgSz w:w="12240" w:h="15840"/>
      <w:pgMar w:top="900" w:right="1080" w:bottom="90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41D" w:rsidRDefault="002D241D" w:rsidP="004B33F7">
      <w:pPr>
        <w:spacing w:after="0" w:line="240" w:lineRule="auto"/>
      </w:pPr>
      <w:r>
        <w:separator/>
      </w:r>
    </w:p>
  </w:endnote>
  <w:endnote w:type="continuationSeparator" w:id="0">
    <w:p w:rsidR="002D241D" w:rsidRDefault="002D241D" w:rsidP="004B3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41D" w:rsidRPr="00D01447" w:rsidRDefault="002D241D" w:rsidP="00D01447">
    <w:pPr>
      <w:pStyle w:val="Footer"/>
      <w:jc w:val="right"/>
      <w:rPr>
        <w:rFonts w:ascii="Times New Roman" w:hAnsi="Times New Roman"/>
        <w:lang w:val="bg-BG"/>
      </w:rPr>
    </w:pPr>
    <w:r w:rsidRPr="00301361">
      <w:rPr>
        <w:rFonts w:ascii="Times New Roman" w:hAnsi="Times New Roman"/>
      </w:rPr>
      <w:fldChar w:fldCharType="begin"/>
    </w:r>
    <w:r w:rsidRPr="00301361">
      <w:rPr>
        <w:rFonts w:ascii="Times New Roman" w:hAnsi="Times New Roman"/>
      </w:rPr>
      <w:instrText>PAGE   \* MERGEFORMAT</w:instrText>
    </w:r>
    <w:r w:rsidRPr="00301361">
      <w:rPr>
        <w:rFonts w:ascii="Times New Roman" w:hAnsi="Times New Roman"/>
      </w:rPr>
      <w:fldChar w:fldCharType="separate"/>
    </w:r>
    <w:r w:rsidRPr="00222929">
      <w:rPr>
        <w:rFonts w:ascii="Times New Roman" w:hAnsi="Times New Roman"/>
        <w:noProof/>
        <w:lang w:val="bg-BG"/>
      </w:rPr>
      <w:t>6</w:t>
    </w:r>
    <w:r w:rsidRPr="00301361">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41D" w:rsidRDefault="002D241D" w:rsidP="004B33F7">
      <w:pPr>
        <w:spacing w:after="0" w:line="240" w:lineRule="auto"/>
      </w:pPr>
      <w:r>
        <w:separator/>
      </w:r>
    </w:p>
  </w:footnote>
  <w:footnote w:type="continuationSeparator" w:id="0">
    <w:p w:rsidR="002D241D" w:rsidRDefault="002D241D" w:rsidP="004B33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0080"/>
    <w:multiLevelType w:val="multilevel"/>
    <w:tmpl w:val="D61A30A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2F23B0D"/>
    <w:multiLevelType w:val="multilevel"/>
    <w:tmpl w:val="4532253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73C2D0C"/>
    <w:multiLevelType w:val="hybridMultilevel"/>
    <w:tmpl w:val="AE3251BC"/>
    <w:lvl w:ilvl="0" w:tplc="04020001">
      <w:start w:val="1"/>
      <w:numFmt w:val="bullet"/>
      <w:lvlText w:val=""/>
      <w:lvlJc w:val="left"/>
      <w:pPr>
        <w:tabs>
          <w:tab w:val="num" w:pos="363"/>
        </w:tabs>
        <w:ind w:left="363" w:hanging="360"/>
      </w:pPr>
      <w:rPr>
        <w:rFonts w:ascii="Symbol" w:hAnsi="Symbol" w:hint="default"/>
      </w:rPr>
    </w:lvl>
    <w:lvl w:ilvl="1" w:tplc="04020003" w:tentative="1">
      <w:start w:val="1"/>
      <w:numFmt w:val="bullet"/>
      <w:lvlText w:val="o"/>
      <w:lvlJc w:val="left"/>
      <w:pPr>
        <w:tabs>
          <w:tab w:val="num" w:pos="1083"/>
        </w:tabs>
        <w:ind w:left="1083" w:hanging="360"/>
      </w:pPr>
      <w:rPr>
        <w:rFonts w:ascii="Courier New" w:hAnsi="Courier New" w:hint="default"/>
      </w:rPr>
    </w:lvl>
    <w:lvl w:ilvl="2" w:tplc="04020005" w:tentative="1">
      <w:start w:val="1"/>
      <w:numFmt w:val="bullet"/>
      <w:lvlText w:val=""/>
      <w:lvlJc w:val="left"/>
      <w:pPr>
        <w:tabs>
          <w:tab w:val="num" w:pos="1803"/>
        </w:tabs>
        <w:ind w:left="1803" w:hanging="360"/>
      </w:pPr>
      <w:rPr>
        <w:rFonts w:ascii="Wingdings" w:hAnsi="Wingdings" w:hint="default"/>
      </w:rPr>
    </w:lvl>
    <w:lvl w:ilvl="3" w:tplc="04020001" w:tentative="1">
      <w:start w:val="1"/>
      <w:numFmt w:val="bullet"/>
      <w:lvlText w:val=""/>
      <w:lvlJc w:val="left"/>
      <w:pPr>
        <w:tabs>
          <w:tab w:val="num" w:pos="2523"/>
        </w:tabs>
        <w:ind w:left="2523" w:hanging="360"/>
      </w:pPr>
      <w:rPr>
        <w:rFonts w:ascii="Symbol" w:hAnsi="Symbol" w:hint="default"/>
      </w:rPr>
    </w:lvl>
    <w:lvl w:ilvl="4" w:tplc="04020003" w:tentative="1">
      <w:start w:val="1"/>
      <w:numFmt w:val="bullet"/>
      <w:lvlText w:val="o"/>
      <w:lvlJc w:val="left"/>
      <w:pPr>
        <w:tabs>
          <w:tab w:val="num" w:pos="3243"/>
        </w:tabs>
        <w:ind w:left="3243" w:hanging="360"/>
      </w:pPr>
      <w:rPr>
        <w:rFonts w:ascii="Courier New" w:hAnsi="Courier New" w:hint="default"/>
      </w:rPr>
    </w:lvl>
    <w:lvl w:ilvl="5" w:tplc="04020005" w:tentative="1">
      <w:start w:val="1"/>
      <w:numFmt w:val="bullet"/>
      <w:lvlText w:val=""/>
      <w:lvlJc w:val="left"/>
      <w:pPr>
        <w:tabs>
          <w:tab w:val="num" w:pos="3963"/>
        </w:tabs>
        <w:ind w:left="3963" w:hanging="360"/>
      </w:pPr>
      <w:rPr>
        <w:rFonts w:ascii="Wingdings" w:hAnsi="Wingdings" w:hint="default"/>
      </w:rPr>
    </w:lvl>
    <w:lvl w:ilvl="6" w:tplc="04020001" w:tentative="1">
      <w:start w:val="1"/>
      <w:numFmt w:val="bullet"/>
      <w:lvlText w:val=""/>
      <w:lvlJc w:val="left"/>
      <w:pPr>
        <w:tabs>
          <w:tab w:val="num" w:pos="4683"/>
        </w:tabs>
        <w:ind w:left="4683" w:hanging="360"/>
      </w:pPr>
      <w:rPr>
        <w:rFonts w:ascii="Symbol" w:hAnsi="Symbol" w:hint="default"/>
      </w:rPr>
    </w:lvl>
    <w:lvl w:ilvl="7" w:tplc="04020003" w:tentative="1">
      <w:start w:val="1"/>
      <w:numFmt w:val="bullet"/>
      <w:lvlText w:val="o"/>
      <w:lvlJc w:val="left"/>
      <w:pPr>
        <w:tabs>
          <w:tab w:val="num" w:pos="5403"/>
        </w:tabs>
        <w:ind w:left="5403" w:hanging="360"/>
      </w:pPr>
      <w:rPr>
        <w:rFonts w:ascii="Courier New" w:hAnsi="Courier New" w:hint="default"/>
      </w:rPr>
    </w:lvl>
    <w:lvl w:ilvl="8" w:tplc="04020005" w:tentative="1">
      <w:start w:val="1"/>
      <w:numFmt w:val="bullet"/>
      <w:lvlText w:val=""/>
      <w:lvlJc w:val="left"/>
      <w:pPr>
        <w:tabs>
          <w:tab w:val="num" w:pos="6123"/>
        </w:tabs>
        <w:ind w:left="6123" w:hanging="360"/>
      </w:pPr>
      <w:rPr>
        <w:rFonts w:ascii="Wingdings" w:hAnsi="Wingdings" w:hint="default"/>
      </w:rPr>
    </w:lvl>
  </w:abstractNum>
  <w:abstractNum w:abstractNumId="3">
    <w:nsid w:val="075279F3"/>
    <w:multiLevelType w:val="multilevel"/>
    <w:tmpl w:val="72BE716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9A70EFC"/>
    <w:multiLevelType w:val="multilevel"/>
    <w:tmpl w:val="2676D39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C7F28C2"/>
    <w:multiLevelType w:val="multilevel"/>
    <w:tmpl w:val="A8F432B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DEE05C0"/>
    <w:multiLevelType w:val="multilevel"/>
    <w:tmpl w:val="93BAAD7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EAE6987"/>
    <w:multiLevelType w:val="multilevel"/>
    <w:tmpl w:val="69D8EAB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0BF130F"/>
    <w:multiLevelType w:val="multilevel"/>
    <w:tmpl w:val="98B49F5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33A406F"/>
    <w:multiLevelType w:val="multilevel"/>
    <w:tmpl w:val="2F78604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3625177"/>
    <w:multiLevelType w:val="multilevel"/>
    <w:tmpl w:val="F402821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5DC51C8"/>
    <w:multiLevelType w:val="multilevel"/>
    <w:tmpl w:val="65B65FF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E2A5C53"/>
    <w:multiLevelType w:val="multilevel"/>
    <w:tmpl w:val="62CCBB7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3B5164B"/>
    <w:multiLevelType w:val="multilevel"/>
    <w:tmpl w:val="F2B6DA4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3B76E94"/>
    <w:multiLevelType w:val="multilevel"/>
    <w:tmpl w:val="E340A12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5EB5E0C"/>
    <w:multiLevelType w:val="multilevel"/>
    <w:tmpl w:val="6974EA1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B9D4FE6"/>
    <w:multiLevelType w:val="multilevel"/>
    <w:tmpl w:val="F47CBD6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CD35F70"/>
    <w:multiLevelType w:val="multilevel"/>
    <w:tmpl w:val="06C03856"/>
    <w:lvl w:ilvl="0">
      <w:start w:val="1"/>
      <w:numFmt w:val="decimal"/>
      <w:lvlText w:val="%1."/>
      <w:lvlJc w:val="left"/>
      <w:pPr>
        <w:ind w:left="1065" w:hanging="360"/>
      </w:pPr>
      <w:rPr>
        <w:rFonts w:cs="Times New Roman" w:hint="default"/>
        <w:b/>
      </w:rPr>
    </w:lvl>
    <w:lvl w:ilvl="1">
      <w:start w:val="1"/>
      <w:numFmt w:val="decimal"/>
      <w:isLgl/>
      <w:lvlText w:val="%1.%2."/>
      <w:lvlJc w:val="left"/>
      <w:pPr>
        <w:ind w:left="1211" w:hanging="360"/>
      </w:pPr>
      <w:rPr>
        <w:rFonts w:ascii="Times New Roman" w:hAnsi="Times New Roman" w:cs="Times New Roman" w:hint="default"/>
        <w:b/>
        <w:sz w:val="24"/>
        <w:szCs w:val="24"/>
      </w:rPr>
    </w:lvl>
    <w:lvl w:ilvl="2">
      <w:start w:val="1"/>
      <w:numFmt w:val="decimal"/>
      <w:isLgl/>
      <w:lvlText w:val="%1.%2.%3."/>
      <w:lvlJc w:val="left"/>
      <w:pPr>
        <w:ind w:left="2155"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5" w:hanging="1080"/>
      </w:pPr>
      <w:rPr>
        <w:rFonts w:cs="Times New Roman" w:hint="default"/>
      </w:rPr>
    </w:lvl>
    <w:lvl w:ilvl="5">
      <w:start w:val="1"/>
      <w:numFmt w:val="decimal"/>
      <w:isLgl/>
      <w:lvlText w:val="%1.%2.%3.%4.%5.%6."/>
      <w:lvlJc w:val="left"/>
      <w:pPr>
        <w:ind w:left="3610" w:hanging="1080"/>
      </w:pPr>
      <w:rPr>
        <w:rFonts w:cs="Times New Roman" w:hint="default"/>
      </w:rPr>
    </w:lvl>
    <w:lvl w:ilvl="6">
      <w:start w:val="1"/>
      <w:numFmt w:val="decimal"/>
      <w:isLgl/>
      <w:lvlText w:val="%1.%2.%3.%4.%5.%6.%7."/>
      <w:lvlJc w:val="left"/>
      <w:pPr>
        <w:ind w:left="4335" w:hanging="1440"/>
      </w:pPr>
      <w:rPr>
        <w:rFonts w:cs="Times New Roman" w:hint="default"/>
      </w:rPr>
    </w:lvl>
    <w:lvl w:ilvl="7">
      <w:start w:val="1"/>
      <w:numFmt w:val="decimal"/>
      <w:isLgl/>
      <w:lvlText w:val="%1.%2.%3.%4.%5.%6.%7.%8."/>
      <w:lvlJc w:val="left"/>
      <w:pPr>
        <w:ind w:left="4700" w:hanging="1440"/>
      </w:pPr>
      <w:rPr>
        <w:rFonts w:cs="Times New Roman" w:hint="default"/>
      </w:rPr>
    </w:lvl>
    <w:lvl w:ilvl="8">
      <w:start w:val="1"/>
      <w:numFmt w:val="decimal"/>
      <w:isLgl/>
      <w:lvlText w:val="%1.%2.%3.%4.%5.%6.%7.%8.%9."/>
      <w:lvlJc w:val="left"/>
      <w:pPr>
        <w:ind w:left="5425" w:hanging="1800"/>
      </w:pPr>
      <w:rPr>
        <w:rFonts w:cs="Times New Roman" w:hint="default"/>
      </w:rPr>
    </w:lvl>
  </w:abstractNum>
  <w:abstractNum w:abstractNumId="18">
    <w:nsid w:val="2FC54968"/>
    <w:multiLevelType w:val="multilevel"/>
    <w:tmpl w:val="CD6E8FA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7476B7A"/>
    <w:multiLevelType w:val="multilevel"/>
    <w:tmpl w:val="C944B4A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8991257"/>
    <w:multiLevelType w:val="multilevel"/>
    <w:tmpl w:val="ADAE967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92D3B5C"/>
    <w:multiLevelType w:val="multilevel"/>
    <w:tmpl w:val="014866D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93C708B"/>
    <w:multiLevelType w:val="multilevel"/>
    <w:tmpl w:val="BA0CDBE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D8F58E0"/>
    <w:multiLevelType w:val="multilevel"/>
    <w:tmpl w:val="8804815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3DEA072C"/>
    <w:multiLevelType w:val="multilevel"/>
    <w:tmpl w:val="95D0F4F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3E68589E"/>
    <w:multiLevelType w:val="multilevel"/>
    <w:tmpl w:val="BDBA43D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4515717F"/>
    <w:multiLevelType w:val="multilevel"/>
    <w:tmpl w:val="B876152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4C400A35"/>
    <w:multiLevelType w:val="multilevel"/>
    <w:tmpl w:val="AADC324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4DCA7D01"/>
    <w:multiLevelType w:val="multilevel"/>
    <w:tmpl w:val="D32856F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0656F20"/>
    <w:multiLevelType w:val="multilevel"/>
    <w:tmpl w:val="C8F4AE8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52776D59"/>
    <w:multiLevelType w:val="hybridMultilevel"/>
    <w:tmpl w:val="4CEA07E6"/>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1">
    <w:nsid w:val="529C6107"/>
    <w:multiLevelType w:val="multilevel"/>
    <w:tmpl w:val="10EA53D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52AA14C5"/>
    <w:multiLevelType w:val="multilevel"/>
    <w:tmpl w:val="DAF45D9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54102F1C"/>
    <w:multiLevelType w:val="multilevel"/>
    <w:tmpl w:val="FABA7A6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5A8A2543"/>
    <w:multiLevelType w:val="multilevel"/>
    <w:tmpl w:val="852EBE7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5B516D98"/>
    <w:multiLevelType w:val="multilevel"/>
    <w:tmpl w:val="6C2C705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5B5512DE"/>
    <w:multiLevelType w:val="multilevel"/>
    <w:tmpl w:val="25D0E6E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5C9A5053"/>
    <w:multiLevelType w:val="multilevel"/>
    <w:tmpl w:val="9C76CCB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5CC255D6"/>
    <w:multiLevelType w:val="multilevel"/>
    <w:tmpl w:val="7ED659A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5CFC05E7"/>
    <w:multiLevelType w:val="multilevel"/>
    <w:tmpl w:val="41E8C8B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5D387A81"/>
    <w:multiLevelType w:val="multilevel"/>
    <w:tmpl w:val="D376E6D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5DF136C8"/>
    <w:multiLevelType w:val="multilevel"/>
    <w:tmpl w:val="A982567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5E4843A0"/>
    <w:multiLevelType w:val="multilevel"/>
    <w:tmpl w:val="3BC8DD1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5F09323C"/>
    <w:multiLevelType w:val="multilevel"/>
    <w:tmpl w:val="B5588D1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619A1F72"/>
    <w:multiLevelType w:val="multilevel"/>
    <w:tmpl w:val="05A01FF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66052651"/>
    <w:multiLevelType w:val="multilevel"/>
    <w:tmpl w:val="793C5DC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6A2672B9"/>
    <w:multiLevelType w:val="multilevel"/>
    <w:tmpl w:val="ED22D0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6B0A1C03"/>
    <w:multiLevelType w:val="hybridMultilevel"/>
    <w:tmpl w:val="D05C15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nsid w:val="6BA02575"/>
    <w:multiLevelType w:val="multilevel"/>
    <w:tmpl w:val="6E44852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6BDC28E2"/>
    <w:multiLevelType w:val="multilevel"/>
    <w:tmpl w:val="617C441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6E3002DD"/>
    <w:multiLevelType w:val="multilevel"/>
    <w:tmpl w:val="2660A29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nsid w:val="6F637225"/>
    <w:multiLevelType w:val="hybridMultilevel"/>
    <w:tmpl w:val="9B186778"/>
    <w:lvl w:ilvl="0" w:tplc="E6029784">
      <w:start w:val="1"/>
      <w:numFmt w:val="decimal"/>
      <w:lvlText w:val="%1."/>
      <w:lvlJc w:val="left"/>
      <w:pPr>
        <w:ind w:left="735" w:hanging="360"/>
      </w:pPr>
      <w:rPr>
        <w:rFonts w:cs="Times New Roman" w:hint="default"/>
        <w:b/>
      </w:rPr>
    </w:lvl>
    <w:lvl w:ilvl="1" w:tplc="04090019">
      <w:start w:val="1"/>
      <w:numFmt w:val="lowerLetter"/>
      <w:lvlText w:val="%2."/>
      <w:lvlJc w:val="left"/>
      <w:pPr>
        <w:ind w:left="1455" w:hanging="360"/>
      </w:pPr>
      <w:rPr>
        <w:rFonts w:cs="Times New Roman"/>
      </w:rPr>
    </w:lvl>
    <w:lvl w:ilvl="2" w:tplc="0409001B" w:tentative="1">
      <w:start w:val="1"/>
      <w:numFmt w:val="lowerRoman"/>
      <w:lvlText w:val="%3."/>
      <w:lvlJc w:val="right"/>
      <w:pPr>
        <w:ind w:left="2175" w:hanging="180"/>
      </w:pPr>
      <w:rPr>
        <w:rFonts w:cs="Times New Roman"/>
      </w:rPr>
    </w:lvl>
    <w:lvl w:ilvl="3" w:tplc="0409000F" w:tentative="1">
      <w:start w:val="1"/>
      <w:numFmt w:val="decimal"/>
      <w:lvlText w:val="%4."/>
      <w:lvlJc w:val="left"/>
      <w:pPr>
        <w:ind w:left="2895" w:hanging="360"/>
      </w:pPr>
      <w:rPr>
        <w:rFonts w:cs="Times New Roman"/>
      </w:rPr>
    </w:lvl>
    <w:lvl w:ilvl="4" w:tplc="04090019" w:tentative="1">
      <w:start w:val="1"/>
      <w:numFmt w:val="lowerLetter"/>
      <w:lvlText w:val="%5."/>
      <w:lvlJc w:val="left"/>
      <w:pPr>
        <w:ind w:left="3615" w:hanging="360"/>
      </w:pPr>
      <w:rPr>
        <w:rFonts w:cs="Times New Roman"/>
      </w:rPr>
    </w:lvl>
    <w:lvl w:ilvl="5" w:tplc="0409001B" w:tentative="1">
      <w:start w:val="1"/>
      <w:numFmt w:val="lowerRoman"/>
      <w:lvlText w:val="%6."/>
      <w:lvlJc w:val="right"/>
      <w:pPr>
        <w:ind w:left="4335" w:hanging="180"/>
      </w:pPr>
      <w:rPr>
        <w:rFonts w:cs="Times New Roman"/>
      </w:rPr>
    </w:lvl>
    <w:lvl w:ilvl="6" w:tplc="0409000F" w:tentative="1">
      <w:start w:val="1"/>
      <w:numFmt w:val="decimal"/>
      <w:lvlText w:val="%7."/>
      <w:lvlJc w:val="left"/>
      <w:pPr>
        <w:ind w:left="5055" w:hanging="360"/>
      </w:pPr>
      <w:rPr>
        <w:rFonts w:cs="Times New Roman"/>
      </w:rPr>
    </w:lvl>
    <w:lvl w:ilvl="7" w:tplc="04090019" w:tentative="1">
      <w:start w:val="1"/>
      <w:numFmt w:val="lowerLetter"/>
      <w:lvlText w:val="%8."/>
      <w:lvlJc w:val="left"/>
      <w:pPr>
        <w:ind w:left="5775" w:hanging="360"/>
      </w:pPr>
      <w:rPr>
        <w:rFonts w:cs="Times New Roman"/>
      </w:rPr>
    </w:lvl>
    <w:lvl w:ilvl="8" w:tplc="0409001B" w:tentative="1">
      <w:start w:val="1"/>
      <w:numFmt w:val="lowerRoman"/>
      <w:lvlText w:val="%9."/>
      <w:lvlJc w:val="right"/>
      <w:pPr>
        <w:ind w:left="6495" w:hanging="180"/>
      </w:pPr>
      <w:rPr>
        <w:rFonts w:cs="Times New Roman"/>
      </w:rPr>
    </w:lvl>
  </w:abstractNum>
  <w:abstractNum w:abstractNumId="52">
    <w:nsid w:val="734A39C6"/>
    <w:multiLevelType w:val="multilevel"/>
    <w:tmpl w:val="4E56A8C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734F7735"/>
    <w:multiLevelType w:val="hybridMultilevel"/>
    <w:tmpl w:val="90301888"/>
    <w:lvl w:ilvl="0" w:tplc="519A0EFE">
      <w:start w:val="1"/>
      <w:numFmt w:val="decimal"/>
      <w:lvlText w:val="%1."/>
      <w:lvlJc w:val="left"/>
      <w:pPr>
        <w:tabs>
          <w:tab w:val="num" w:pos="753"/>
        </w:tabs>
        <w:ind w:left="753" w:hanging="663"/>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74DF5B91"/>
    <w:multiLevelType w:val="hybridMultilevel"/>
    <w:tmpl w:val="BB9E3376"/>
    <w:lvl w:ilvl="0" w:tplc="8CB0E7BC">
      <w:start w:val="2"/>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5">
    <w:nsid w:val="75A93864"/>
    <w:multiLevelType w:val="multilevel"/>
    <w:tmpl w:val="3BD8313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nsid w:val="778A2CC1"/>
    <w:multiLevelType w:val="multilevel"/>
    <w:tmpl w:val="40B2782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78CD1F81"/>
    <w:multiLevelType w:val="multilevel"/>
    <w:tmpl w:val="9B10356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nsid w:val="7D336E95"/>
    <w:multiLevelType w:val="multilevel"/>
    <w:tmpl w:val="3A18306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nsid w:val="7DCB1CA8"/>
    <w:multiLevelType w:val="multilevel"/>
    <w:tmpl w:val="FF10C68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nsid w:val="7E0552C9"/>
    <w:multiLevelType w:val="multilevel"/>
    <w:tmpl w:val="3D3800C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19"/>
  </w:num>
  <w:num w:numId="3">
    <w:abstractNumId w:val="27"/>
  </w:num>
  <w:num w:numId="4">
    <w:abstractNumId w:val="44"/>
  </w:num>
  <w:num w:numId="5">
    <w:abstractNumId w:val="21"/>
  </w:num>
  <w:num w:numId="6">
    <w:abstractNumId w:val="3"/>
  </w:num>
  <w:num w:numId="7">
    <w:abstractNumId w:val="12"/>
  </w:num>
  <w:num w:numId="8">
    <w:abstractNumId w:val="43"/>
  </w:num>
  <w:num w:numId="9">
    <w:abstractNumId w:val="4"/>
  </w:num>
  <w:num w:numId="10">
    <w:abstractNumId w:val="29"/>
  </w:num>
  <w:num w:numId="11">
    <w:abstractNumId w:val="15"/>
  </w:num>
  <w:num w:numId="12">
    <w:abstractNumId w:val="33"/>
  </w:num>
  <w:num w:numId="13">
    <w:abstractNumId w:val="26"/>
  </w:num>
  <w:num w:numId="14">
    <w:abstractNumId w:val="38"/>
  </w:num>
  <w:num w:numId="15">
    <w:abstractNumId w:val="58"/>
  </w:num>
  <w:num w:numId="16">
    <w:abstractNumId w:val="20"/>
  </w:num>
  <w:num w:numId="17">
    <w:abstractNumId w:val="50"/>
  </w:num>
  <w:num w:numId="18">
    <w:abstractNumId w:val="36"/>
  </w:num>
  <w:num w:numId="19">
    <w:abstractNumId w:val="42"/>
  </w:num>
  <w:num w:numId="20">
    <w:abstractNumId w:val="41"/>
  </w:num>
  <w:num w:numId="21">
    <w:abstractNumId w:val="40"/>
  </w:num>
  <w:num w:numId="22">
    <w:abstractNumId w:val="60"/>
  </w:num>
  <w:num w:numId="23">
    <w:abstractNumId w:val="56"/>
  </w:num>
  <w:num w:numId="24">
    <w:abstractNumId w:val="31"/>
  </w:num>
  <w:num w:numId="25">
    <w:abstractNumId w:val="24"/>
  </w:num>
  <w:num w:numId="26">
    <w:abstractNumId w:val="37"/>
  </w:num>
  <w:num w:numId="27">
    <w:abstractNumId w:val="35"/>
  </w:num>
  <w:num w:numId="28">
    <w:abstractNumId w:val="1"/>
  </w:num>
  <w:num w:numId="29">
    <w:abstractNumId w:val="8"/>
  </w:num>
  <w:num w:numId="30">
    <w:abstractNumId w:val="48"/>
  </w:num>
  <w:num w:numId="31">
    <w:abstractNumId w:val="39"/>
  </w:num>
  <w:num w:numId="32">
    <w:abstractNumId w:val="46"/>
  </w:num>
  <w:num w:numId="33">
    <w:abstractNumId w:val="52"/>
  </w:num>
  <w:num w:numId="34">
    <w:abstractNumId w:val="49"/>
  </w:num>
  <w:num w:numId="35">
    <w:abstractNumId w:val="9"/>
  </w:num>
  <w:num w:numId="36">
    <w:abstractNumId w:val="25"/>
  </w:num>
  <w:num w:numId="37">
    <w:abstractNumId w:val="16"/>
  </w:num>
  <w:num w:numId="38">
    <w:abstractNumId w:val="13"/>
  </w:num>
  <w:num w:numId="39">
    <w:abstractNumId w:val="7"/>
  </w:num>
  <w:num w:numId="40">
    <w:abstractNumId w:val="5"/>
  </w:num>
  <w:num w:numId="41">
    <w:abstractNumId w:val="0"/>
  </w:num>
  <w:num w:numId="42">
    <w:abstractNumId w:val="57"/>
  </w:num>
  <w:num w:numId="43">
    <w:abstractNumId w:val="45"/>
  </w:num>
  <w:num w:numId="44">
    <w:abstractNumId w:val="32"/>
  </w:num>
  <w:num w:numId="45">
    <w:abstractNumId w:val="18"/>
  </w:num>
  <w:num w:numId="46">
    <w:abstractNumId w:val="22"/>
  </w:num>
  <w:num w:numId="47">
    <w:abstractNumId w:val="23"/>
  </w:num>
  <w:num w:numId="48">
    <w:abstractNumId w:val="11"/>
  </w:num>
  <w:num w:numId="49">
    <w:abstractNumId w:val="14"/>
  </w:num>
  <w:num w:numId="50">
    <w:abstractNumId w:val="10"/>
  </w:num>
  <w:num w:numId="51">
    <w:abstractNumId w:val="34"/>
  </w:num>
  <w:num w:numId="52">
    <w:abstractNumId w:val="6"/>
  </w:num>
  <w:num w:numId="53">
    <w:abstractNumId w:val="55"/>
  </w:num>
  <w:num w:numId="54">
    <w:abstractNumId w:val="17"/>
  </w:num>
  <w:num w:numId="55">
    <w:abstractNumId w:val="59"/>
  </w:num>
  <w:num w:numId="56">
    <w:abstractNumId w:val="47"/>
  </w:num>
  <w:num w:numId="57">
    <w:abstractNumId w:val="54"/>
  </w:num>
  <w:num w:numId="58">
    <w:abstractNumId w:val="51"/>
  </w:num>
  <w:num w:numId="59">
    <w:abstractNumId w:val="2"/>
  </w:num>
  <w:num w:numId="60">
    <w:abstractNumId w:val="53"/>
  </w:num>
  <w:num w:numId="61">
    <w:abstractNumId w:val="3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7E41"/>
    <w:rsid w:val="000029A3"/>
    <w:rsid w:val="00013C64"/>
    <w:rsid w:val="0001433E"/>
    <w:rsid w:val="000167A9"/>
    <w:rsid w:val="00027D84"/>
    <w:rsid w:val="0003390D"/>
    <w:rsid w:val="00043469"/>
    <w:rsid w:val="000507D8"/>
    <w:rsid w:val="00062162"/>
    <w:rsid w:val="00072D72"/>
    <w:rsid w:val="00077B33"/>
    <w:rsid w:val="00082867"/>
    <w:rsid w:val="00086707"/>
    <w:rsid w:val="00087E08"/>
    <w:rsid w:val="000910B7"/>
    <w:rsid w:val="000961FC"/>
    <w:rsid w:val="0009637F"/>
    <w:rsid w:val="000979F3"/>
    <w:rsid w:val="00097ABD"/>
    <w:rsid w:val="000A075A"/>
    <w:rsid w:val="000A2D99"/>
    <w:rsid w:val="000A4CB1"/>
    <w:rsid w:val="000B0E57"/>
    <w:rsid w:val="000B1E50"/>
    <w:rsid w:val="000B58CB"/>
    <w:rsid w:val="000B7CC1"/>
    <w:rsid w:val="000D3441"/>
    <w:rsid w:val="000F2B81"/>
    <w:rsid w:val="000F449A"/>
    <w:rsid w:val="000F68B2"/>
    <w:rsid w:val="001219BA"/>
    <w:rsid w:val="00137E41"/>
    <w:rsid w:val="0015207D"/>
    <w:rsid w:val="001579FC"/>
    <w:rsid w:val="00164499"/>
    <w:rsid w:val="00166886"/>
    <w:rsid w:val="00171379"/>
    <w:rsid w:val="00172D8C"/>
    <w:rsid w:val="001A4F7A"/>
    <w:rsid w:val="001B1512"/>
    <w:rsid w:val="001C57F4"/>
    <w:rsid w:val="001D41CA"/>
    <w:rsid w:val="001E1405"/>
    <w:rsid w:val="001E2099"/>
    <w:rsid w:val="001E7257"/>
    <w:rsid w:val="001F11D5"/>
    <w:rsid w:val="001F137A"/>
    <w:rsid w:val="001F601D"/>
    <w:rsid w:val="001F64BA"/>
    <w:rsid w:val="002016BF"/>
    <w:rsid w:val="002112C0"/>
    <w:rsid w:val="00222929"/>
    <w:rsid w:val="00233149"/>
    <w:rsid w:val="00235B27"/>
    <w:rsid w:val="00235FB2"/>
    <w:rsid w:val="00244563"/>
    <w:rsid w:val="00250C7B"/>
    <w:rsid w:val="00257FF8"/>
    <w:rsid w:val="00262D3F"/>
    <w:rsid w:val="00271571"/>
    <w:rsid w:val="00271E70"/>
    <w:rsid w:val="00286337"/>
    <w:rsid w:val="00290F27"/>
    <w:rsid w:val="0029129C"/>
    <w:rsid w:val="00295A48"/>
    <w:rsid w:val="00297DE6"/>
    <w:rsid w:val="002A0183"/>
    <w:rsid w:val="002B0DA1"/>
    <w:rsid w:val="002D241D"/>
    <w:rsid w:val="002D3227"/>
    <w:rsid w:val="002D6A39"/>
    <w:rsid w:val="002F031A"/>
    <w:rsid w:val="002F6A96"/>
    <w:rsid w:val="003008F7"/>
    <w:rsid w:val="00301361"/>
    <w:rsid w:val="00301D14"/>
    <w:rsid w:val="00302841"/>
    <w:rsid w:val="0030795E"/>
    <w:rsid w:val="00310C54"/>
    <w:rsid w:val="00312606"/>
    <w:rsid w:val="0031724D"/>
    <w:rsid w:val="0031792F"/>
    <w:rsid w:val="0031796F"/>
    <w:rsid w:val="003202D4"/>
    <w:rsid w:val="00322FED"/>
    <w:rsid w:val="00324E98"/>
    <w:rsid w:val="00325873"/>
    <w:rsid w:val="003304E7"/>
    <w:rsid w:val="0033200F"/>
    <w:rsid w:val="00334302"/>
    <w:rsid w:val="00343DDE"/>
    <w:rsid w:val="00346FF6"/>
    <w:rsid w:val="003514FD"/>
    <w:rsid w:val="003658EE"/>
    <w:rsid w:val="00367801"/>
    <w:rsid w:val="003717C3"/>
    <w:rsid w:val="003839C1"/>
    <w:rsid w:val="00391F73"/>
    <w:rsid w:val="003A1BC4"/>
    <w:rsid w:val="003A2217"/>
    <w:rsid w:val="003A643D"/>
    <w:rsid w:val="003B588B"/>
    <w:rsid w:val="003B62F3"/>
    <w:rsid w:val="003B6B6B"/>
    <w:rsid w:val="003C0DE5"/>
    <w:rsid w:val="003C3B9D"/>
    <w:rsid w:val="003D363D"/>
    <w:rsid w:val="003E16B2"/>
    <w:rsid w:val="003F30F5"/>
    <w:rsid w:val="003F4568"/>
    <w:rsid w:val="00411E14"/>
    <w:rsid w:val="00425523"/>
    <w:rsid w:val="0043351A"/>
    <w:rsid w:val="00434A01"/>
    <w:rsid w:val="00435F3C"/>
    <w:rsid w:val="00451793"/>
    <w:rsid w:val="00457BCC"/>
    <w:rsid w:val="00471113"/>
    <w:rsid w:val="00473AF0"/>
    <w:rsid w:val="0047703C"/>
    <w:rsid w:val="00481499"/>
    <w:rsid w:val="004867A5"/>
    <w:rsid w:val="004953AE"/>
    <w:rsid w:val="00496105"/>
    <w:rsid w:val="004A1655"/>
    <w:rsid w:val="004A2E94"/>
    <w:rsid w:val="004A4F84"/>
    <w:rsid w:val="004B0793"/>
    <w:rsid w:val="004B33F7"/>
    <w:rsid w:val="004B363D"/>
    <w:rsid w:val="004B6CE8"/>
    <w:rsid w:val="004C238A"/>
    <w:rsid w:val="004D7F83"/>
    <w:rsid w:val="004E2367"/>
    <w:rsid w:val="004F0CA2"/>
    <w:rsid w:val="004F4388"/>
    <w:rsid w:val="004F5713"/>
    <w:rsid w:val="00516653"/>
    <w:rsid w:val="0052067D"/>
    <w:rsid w:val="00523784"/>
    <w:rsid w:val="00526259"/>
    <w:rsid w:val="00536D2A"/>
    <w:rsid w:val="00537B0B"/>
    <w:rsid w:val="0054116D"/>
    <w:rsid w:val="00541293"/>
    <w:rsid w:val="00547F1C"/>
    <w:rsid w:val="00563ABD"/>
    <w:rsid w:val="005653E8"/>
    <w:rsid w:val="00570149"/>
    <w:rsid w:val="00574766"/>
    <w:rsid w:val="00591E27"/>
    <w:rsid w:val="00592F3F"/>
    <w:rsid w:val="005A309A"/>
    <w:rsid w:val="005A4B9A"/>
    <w:rsid w:val="005A586B"/>
    <w:rsid w:val="005A6E46"/>
    <w:rsid w:val="005C67F3"/>
    <w:rsid w:val="005D64ED"/>
    <w:rsid w:val="005E412F"/>
    <w:rsid w:val="005E6A75"/>
    <w:rsid w:val="005F3317"/>
    <w:rsid w:val="006101A4"/>
    <w:rsid w:val="0061364D"/>
    <w:rsid w:val="00617852"/>
    <w:rsid w:val="0062031A"/>
    <w:rsid w:val="00620A01"/>
    <w:rsid w:val="006250EE"/>
    <w:rsid w:val="006269FA"/>
    <w:rsid w:val="006336D0"/>
    <w:rsid w:val="00636742"/>
    <w:rsid w:val="00636DA3"/>
    <w:rsid w:val="00642777"/>
    <w:rsid w:val="006459CF"/>
    <w:rsid w:val="00650360"/>
    <w:rsid w:val="00654A8F"/>
    <w:rsid w:val="0065542F"/>
    <w:rsid w:val="006565EF"/>
    <w:rsid w:val="00660C17"/>
    <w:rsid w:val="00662F51"/>
    <w:rsid w:val="0066463F"/>
    <w:rsid w:val="00670BD7"/>
    <w:rsid w:val="00670D5A"/>
    <w:rsid w:val="00670DFA"/>
    <w:rsid w:val="00674FE5"/>
    <w:rsid w:val="00677010"/>
    <w:rsid w:val="006771C7"/>
    <w:rsid w:val="006A48D4"/>
    <w:rsid w:val="006A6EDB"/>
    <w:rsid w:val="006C1D95"/>
    <w:rsid w:val="006C3721"/>
    <w:rsid w:val="006C4509"/>
    <w:rsid w:val="006C47BC"/>
    <w:rsid w:val="006D2CED"/>
    <w:rsid w:val="006D60B4"/>
    <w:rsid w:val="006D68CD"/>
    <w:rsid w:val="006E2792"/>
    <w:rsid w:val="006F482B"/>
    <w:rsid w:val="006F6D7D"/>
    <w:rsid w:val="00707183"/>
    <w:rsid w:val="00713328"/>
    <w:rsid w:val="00713EEA"/>
    <w:rsid w:val="00721060"/>
    <w:rsid w:val="0072134E"/>
    <w:rsid w:val="00721599"/>
    <w:rsid w:val="00722823"/>
    <w:rsid w:val="007234B2"/>
    <w:rsid w:val="00723FF0"/>
    <w:rsid w:val="00732D72"/>
    <w:rsid w:val="00733A92"/>
    <w:rsid w:val="00743E9A"/>
    <w:rsid w:val="0074741B"/>
    <w:rsid w:val="00750E04"/>
    <w:rsid w:val="00751E62"/>
    <w:rsid w:val="00764369"/>
    <w:rsid w:val="00771A93"/>
    <w:rsid w:val="00777278"/>
    <w:rsid w:val="00781985"/>
    <w:rsid w:val="00795D3F"/>
    <w:rsid w:val="007A2120"/>
    <w:rsid w:val="007A3376"/>
    <w:rsid w:val="007A3FB8"/>
    <w:rsid w:val="007B37DE"/>
    <w:rsid w:val="007D0349"/>
    <w:rsid w:val="007D1F11"/>
    <w:rsid w:val="007D4957"/>
    <w:rsid w:val="007E016B"/>
    <w:rsid w:val="007F01EE"/>
    <w:rsid w:val="0081252A"/>
    <w:rsid w:val="00841E1A"/>
    <w:rsid w:val="00844221"/>
    <w:rsid w:val="00850070"/>
    <w:rsid w:val="00853647"/>
    <w:rsid w:val="008619FF"/>
    <w:rsid w:val="00863959"/>
    <w:rsid w:val="00871BB1"/>
    <w:rsid w:val="008720A7"/>
    <w:rsid w:val="0087340C"/>
    <w:rsid w:val="0087459A"/>
    <w:rsid w:val="00876F8A"/>
    <w:rsid w:val="00883D4A"/>
    <w:rsid w:val="008869BD"/>
    <w:rsid w:val="00887E97"/>
    <w:rsid w:val="008964FC"/>
    <w:rsid w:val="008A134F"/>
    <w:rsid w:val="008A5131"/>
    <w:rsid w:val="008A62FA"/>
    <w:rsid w:val="008B1C93"/>
    <w:rsid w:val="008B3642"/>
    <w:rsid w:val="008C2246"/>
    <w:rsid w:val="008D0396"/>
    <w:rsid w:val="008D1A98"/>
    <w:rsid w:val="008D1FA1"/>
    <w:rsid w:val="008D2553"/>
    <w:rsid w:val="008D3868"/>
    <w:rsid w:val="008E2A10"/>
    <w:rsid w:val="008E2CFA"/>
    <w:rsid w:val="008E4219"/>
    <w:rsid w:val="008E62C7"/>
    <w:rsid w:val="008F6C3F"/>
    <w:rsid w:val="008F79A7"/>
    <w:rsid w:val="009033EB"/>
    <w:rsid w:val="0091676E"/>
    <w:rsid w:val="009211E2"/>
    <w:rsid w:val="00937BF9"/>
    <w:rsid w:val="009406A1"/>
    <w:rsid w:val="00941DF9"/>
    <w:rsid w:val="00943F65"/>
    <w:rsid w:val="00944DC3"/>
    <w:rsid w:val="00946BE9"/>
    <w:rsid w:val="00951DD4"/>
    <w:rsid w:val="009542E5"/>
    <w:rsid w:val="00960776"/>
    <w:rsid w:val="00974847"/>
    <w:rsid w:val="00975BE1"/>
    <w:rsid w:val="00982B43"/>
    <w:rsid w:val="00984EE7"/>
    <w:rsid w:val="00990843"/>
    <w:rsid w:val="00997C76"/>
    <w:rsid w:val="009A5E99"/>
    <w:rsid w:val="009A688D"/>
    <w:rsid w:val="009A729A"/>
    <w:rsid w:val="009B03B6"/>
    <w:rsid w:val="009B4E7E"/>
    <w:rsid w:val="009C0928"/>
    <w:rsid w:val="009C10CA"/>
    <w:rsid w:val="009C378F"/>
    <w:rsid w:val="009C4084"/>
    <w:rsid w:val="009D0BFF"/>
    <w:rsid w:val="009D33DE"/>
    <w:rsid w:val="009E047F"/>
    <w:rsid w:val="009E18C9"/>
    <w:rsid w:val="009E31C1"/>
    <w:rsid w:val="009E42B0"/>
    <w:rsid w:val="009E4525"/>
    <w:rsid w:val="009F4F9C"/>
    <w:rsid w:val="009F4FCA"/>
    <w:rsid w:val="00A0513A"/>
    <w:rsid w:val="00A10CA2"/>
    <w:rsid w:val="00A117A4"/>
    <w:rsid w:val="00A12DF4"/>
    <w:rsid w:val="00A13150"/>
    <w:rsid w:val="00A21751"/>
    <w:rsid w:val="00A237E5"/>
    <w:rsid w:val="00A3206F"/>
    <w:rsid w:val="00A40DDF"/>
    <w:rsid w:val="00A55DB2"/>
    <w:rsid w:val="00A646BA"/>
    <w:rsid w:val="00A64FD9"/>
    <w:rsid w:val="00A72D20"/>
    <w:rsid w:val="00A7434D"/>
    <w:rsid w:val="00A74D78"/>
    <w:rsid w:val="00A77A95"/>
    <w:rsid w:val="00A87226"/>
    <w:rsid w:val="00A9031B"/>
    <w:rsid w:val="00A90900"/>
    <w:rsid w:val="00AA2BD5"/>
    <w:rsid w:val="00AA7DEC"/>
    <w:rsid w:val="00AB25FF"/>
    <w:rsid w:val="00AB66BB"/>
    <w:rsid w:val="00AB700B"/>
    <w:rsid w:val="00AC33F5"/>
    <w:rsid w:val="00AD4C11"/>
    <w:rsid w:val="00AD66F3"/>
    <w:rsid w:val="00B02BE1"/>
    <w:rsid w:val="00B0314D"/>
    <w:rsid w:val="00B05150"/>
    <w:rsid w:val="00B12DEF"/>
    <w:rsid w:val="00B17FB2"/>
    <w:rsid w:val="00B20C4D"/>
    <w:rsid w:val="00B22D17"/>
    <w:rsid w:val="00B33A51"/>
    <w:rsid w:val="00B46751"/>
    <w:rsid w:val="00B47B93"/>
    <w:rsid w:val="00B74A25"/>
    <w:rsid w:val="00B75C82"/>
    <w:rsid w:val="00B82514"/>
    <w:rsid w:val="00B87B19"/>
    <w:rsid w:val="00B93845"/>
    <w:rsid w:val="00BA519A"/>
    <w:rsid w:val="00BA5653"/>
    <w:rsid w:val="00BB07A0"/>
    <w:rsid w:val="00BB2BBB"/>
    <w:rsid w:val="00BD5D4B"/>
    <w:rsid w:val="00BD716B"/>
    <w:rsid w:val="00BE1852"/>
    <w:rsid w:val="00BF20B0"/>
    <w:rsid w:val="00C01699"/>
    <w:rsid w:val="00C04574"/>
    <w:rsid w:val="00C14F88"/>
    <w:rsid w:val="00C20730"/>
    <w:rsid w:val="00C22418"/>
    <w:rsid w:val="00C30955"/>
    <w:rsid w:val="00C323E4"/>
    <w:rsid w:val="00C43F80"/>
    <w:rsid w:val="00C5450D"/>
    <w:rsid w:val="00C608C4"/>
    <w:rsid w:val="00C632E8"/>
    <w:rsid w:val="00C65211"/>
    <w:rsid w:val="00C81B8C"/>
    <w:rsid w:val="00C85377"/>
    <w:rsid w:val="00C922B3"/>
    <w:rsid w:val="00C9525C"/>
    <w:rsid w:val="00C97116"/>
    <w:rsid w:val="00CA36C5"/>
    <w:rsid w:val="00CA563D"/>
    <w:rsid w:val="00CB0A50"/>
    <w:rsid w:val="00CB10D9"/>
    <w:rsid w:val="00CC32FB"/>
    <w:rsid w:val="00CD1ED4"/>
    <w:rsid w:val="00CD3B08"/>
    <w:rsid w:val="00CD535B"/>
    <w:rsid w:val="00CD59C5"/>
    <w:rsid w:val="00CD74FD"/>
    <w:rsid w:val="00CE095F"/>
    <w:rsid w:val="00CE70B6"/>
    <w:rsid w:val="00CF1DE9"/>
    <w:rsid w:val="00D01447"/>
    <w:rsid w:val="00D01CBD"/>
    <w:rsid w:val="00D03F47"/>
    <w:rsid w:val="00D22431"/>
    <w:rsid w:val="00D22FB7"/>
    <w:rsid w:val="00D44E08"/>
    <w:rsid w:val="00D52383"/>
    <w:rsid w:val="00D54CCF"/>
    <w:rsid w:val="00D573C6"/>
    <w:rsid w:val="00D613E4"/>
    <w:rsid w:val="00D61FD9"/>
    <w:rsid w:val="00D62D9C"/>
    <w:rsid w:val="00D71E0F"/>
    <w:rsid w:val="00D72A1D"/>
    <w:rsid w:val="00D7464B"/>
    <w:rsid w:val="00D74907"/>
    <w:rsid w:val="00D77486"/>
    <w:rsid w:val="00D8038B"/>
    <w:rsid w:val="00D82429"/>
    <w:rsid w:val="00D8671E"/>
    <w:rsid w:val="00D878C5"/>
    <w:rsid w:val="00D90DD0"/>
    <w:rsid w:val="00D921DA"/>
    <w:rsid w:val="00D94966"/>
    <w:rsid w:val="00D9627A"/>
    <w:rsid w:val="00DA03EC"/>
    <w:rsid w:val="00DA0953"/>
    <w:rsid w:val="00DA4DF8"/>
    <w:rsid w:val="00DB0FC3"/>
    <w:rsid w:val="00DB301E"/>
    <w:rsid w:val="00DC3E44"/>
    <w:rsid w:val="00DD3B4F"/>
    <w:rsid w:val="00DD6BF2"/>
    <w:rsid w:val="00DD6D52"/>
    <w:rsid w:val="00DF0BC1"/>
    <w:rsid w:val="00DF2B84"/>
    <w:rsid w:val="00DF6DF5"/>
    <w:rsid w:val="00E00D8E"/>
    <w:rsid w:val="00E01DFC"/>
    <w:rsid w:val="00E14B64"/>
    <w:rsid w:val="00E33A04"/>
    <w:rsid w:val="00E41EAD"/>
    <w:rsid w:val="00E43381"/>
    <w:rsid w:val="00E47A53"/>
    <w:rsid w:val="00E50B01"/>
    <w:rsid w:val="00E524C8"/>
    <w:rsid w:val="00E60520"/>
    <w:rsid w:val="00E61C41"/>
    <w:rsid w:val="00E67BA6"/>
    <w:rsid w:val="00E74227"/>
    <w:rsid w:val="00E82B65"/>
    <w:rsid w:val="00E94F22"/>
    <w:rsid w:val="00EA30B3"/>
    <w:rsid w:val="00EA637F"/>
    <w:rsid w:val="00EB41B5"/>
    <w:rsid w:val="00EC1371"/>
    <w:rsid w:val="00ED05DD"/>
    <w:rsid w:val="00ED74FE"/>
    <w:rsid w:val="00ED7CD6"/>
    <w:rsid w:val="00EE1F8A"/>
    <w:rsid w:val="00EE4FEE"/>
    <w:rsid w:val="00EE7C78"/>
    <w:rsid w:val="00EF331D"/>
    <w:rsid w:val="00EF39BD"/>
    <w:rsid w:val="00F1237E"/>
    <w:rsid w:val="00F17318"/>
    <w:rsid w:val="00F224CB"/>
    <w:rsid w:val="00F23096"/>
    <w:rsid w:val="00F246AF"/>
    <w:rsid w:val="00F42BD5"/>
    <w:rsid w:val="00F44F1C"/>
    <w:rsid w:val="00F521AB"/>
    <w:rsid w:val="00F67BF2"/>
    <w:rsid w:val="00F73D92"/>
    <w:rsid w:val="00F8127F"/>
    <w:rsid w:val="00F833BF"/>
    <w:rsid w:val="00F901A4"/>
    <w:rsid w:val="00F90E3D"/>
    <w:rsid w:val="00F941E5"/>
    <w:rsid w:val="00FA341F"/>
    <w:rsid w:val="00FB6B8E"/>
    <w:rsid w:val="00FB7512"/>
    <w:rsid w:val="00FE22F6"/>
    <w:rsid w:val="00FE51E3"/>
    <w:rsid w:val="00FE6321"/>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381"/>
    <w:pPr>
      <w:spacing w:after="160" w:line="259" w:lineRule="auto"/>
    </w:pPr>
    <w:rPr>
      <w:lang w:val="en-US" w:eastAsia="en-US"/>
    </w:rPr>
  </w:style>
  <w:style w:type="paragraph" w:styleId="Heading5">
    <w:name w:val="heading 5"/>
    <w:basedOn w:val="Normal"/>
    <w:next w:val="Normal"/>
    <w:link w:val="Heading5Char"/>
    <w:uiPriority w:val="99"/>
    <w:qFormat/>
    <w:rsid w:val="00A9031B"/>
    <w:pPr>
      <w:spacing w:before="240" w:after="60" w:line="240" w:lineRule="auto"/>
      <w:outlineLvl w:val="4"/>
    </w:pPr>
    <w:rPr>
      <w:rFonts w:ascii="Times New Roman" w:eastAsia="Batang" w:hAnsi="Times New Roman"/>
      <w:b/>
      <w:bCs/>
      <w:i/>
      <w:iCs/>
      <w:sz w:val="26"/>
      <w:szCs w:val="26"/>
      <w:lang w:val="en-AU" w:eastAsia="bg-BG"/>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A9031B"/>
    <w:rPr>
      <w:rFonts w:ascii="Times New Roman" w:eastAsia="Batang" w:hAnsi="Times New Roman" w:cs="Times New Roman"/>
      <w:b/>
      <w:bCs/>
      <w:i/>
      <w:iCs/>
      <w:sz w:val="26"/>
      <w:szCs w:val="26"/>
      <w:lang w:val="en-AU" w:eastAsia="bg-BG"/>
    </w:rPr>
  </w:style>
  <w:style w:type="paragraph" w:styleId="Header">
    <w:name w:val="header"/>
    <w:basedOn w:val="Normal"/>
    <w:link w:val="HeaderChar"/>
    <w:uiPriority w:val="99"/>
    <w:rsid w:val="004B33F7"/>
    <w:pPr>
      <w:tabs>
        <w:tab w:val="center" w:pos="4703"/>
        <w:tab w:val="right" w:pos="9406"/>
      </w:tabs>
      <w:spacing w:after="0" w:line="240" w:lineRule="auto"/>
    </w:pPr>
  </w:style>
  <w:style w:type="character" w:customStyle="1" w:styleId="HeaderChar">
    <w:name w:val="Header Char"/>
    <w:basedOn w:val="DefaultParagraphFont"/>
    <w:link w:val="Header"/>
    <w:uiPriority w:val="99"/>
    <w:locked/>
    <w:rsid w:val="004B33F7"/>
    <w:rPr>
      <w:rFonts w:cs="Times New Roman"/>
    </w:rPr>
  </w:style>
  <w:style w:type="paragraph" w:styleId="Footer">
    <w:name w:val="footer"/>
    <w:basedOn w:val="Normal"/>
    <w:link w:val="FooterChar"/>
    <w:uiPriority w:val="99"/>
    <w:rsid w:val="004B33F7"/>
    <w:pPr>
      <w:tabs>
        <w:tab w:val="center" w:pos="4703"/>
        <w:tab w:val="right" w:pos="9406"/>
      </w:tabs>
      <w:spacing w:after="0" w:line="240" w:lineRule="auto"/>
    </w:pPr>
  </w:style>
  <w:style w:type="character" w:customStyle="1" w:styleId="FooterChar">
    <w:name w:val="Footer Char"/>
    <w:basedOn w:val="DefaultParagraphFont"/>
    <w:link w:val="Footer"/>
    <w:uiPriority w:val="99"/>
    <w:locked/>
    <w:rsid w:val="004B33F7"/>
    <w:rPr>
      <w:rFonts w:cs="Times New Roman"/>
    </w:rPr>
  </w:style>
  <w:style w:type="character" w:styleId="Hyperlink">
    <w:name w:val="Hyperlink"/>
    <w:basedOn w:val="DefaultParagraphFont"/>
    <w:uiPriority w:val="99"/>
    <w:rsid w:val="004B33F7"/>
    <w:rPr>
      <w:rFonts w:cs="Times New Roman"/>
      <w:color w:val="0563C1"/>
      <w:u w:val="single"/>
    </w:rPr>
  </w:style>
  <w:style w:type="paragraph" w:styleId="ListParagraph">
    <w:name w:val="List Paragraph"/>
    <w:basedOn w:val="Normal"/>
    <w:uiPriority w:val="99"/>
    <w:qFormat/>
    <w:rsid w:val="006E2792"/>
    <w:pPr>
      <w:ind w:left="720"/>
      <w:contextualSpacing/>
    </w:pPr>
  </w:style>
  <w:style w:type="paragraph" w:styleId="BalloonText">
    <w:name w:val="Balloon Text"/>
    <w:basedOn w:val="Normal"/>
    <w:link w:val="BalloonTextChar"/>
    <w:uiPriority w:val="99"/>
    <w:semiHidden/>
    <w:rsid w:val="00FE6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E6321"/>
    <w:rPr>
      <w:rFonts w:ascii="Tahoma" w:hAnsi="Tahoma" w:cs="Tahoma"/>
      <w:sz w:val="16"/>
      <w:szCs w:val="16"/>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0B0E57"/>
    <w:pPr>
      <w:suppressAutoHyphens/>
      <w:spacing w:after="0" w:line="100" w:lineRule="atLeast"/>
    </w:pPr>
    <w:rPr>
      <w:rFonts w:ascii="Times New Roman" w:hAnsi="Times New Roman"/>
      <w:sz w:val="20"/>
      <w:szCs w:val="20"/>
      <w:lang w:val="bg-BG" w:eastAsia="ar-SA"/>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0B0E57"/>
    <w:rPr>
      <w:rFonts w:ascii="Times New Roman" w:hAnsi="Times New Roman" w:cs="Times New Roman"/>
      <w:sz w:val="20"/>
      <w:szCs w:val="20"/>
      <w:lang w:eastAsia="ar-SA" w:bidi="ar-SA"/>
    </w:rPr>
  </w:style>
  <w:style w:type="character" w:styleId="FootnoteReference">
    <w:name w:val="footnote reference"/>
    <w:aliases w:val="Footnote symbol,-E Fußnotenzeichen,Footnote Reference Superscript"/>
    <w:basedOn w:val="DefaultParagraphFont"/>
    <w:uiPriority w:val="99"/>
    <w:rsid w:val="000B0E57"/>
    <w:rPr>
      <w:rFonts w:ascii="Times New Roman" w:hAnsi="Times New Roman" w:cs="Times New Roman"/>
      <w:sz w:val="27"/>
      <w:vertAlign w:val="superscript"/>
      <w:lang w:val="en-US"/>
    </w:rPr>
  </w:style>
  <w:style w:type="paragraph" w:styleId="NoSpacing">
    <w:name w:val="No Spacing"/>
    <w:uiPriority w:val="99"/>
    <w:qFormat/>
    <w:rsid w:val="00C922B3"/>
    <w:rPr>
      <w:lang w:val="en-US" w:eastAsia="en-US"/>
    </w:rPr>
  </w:style>
  <w:style w:type="paragraph" w:styleId="BodyText">
    <w:name w:val="Body Text"/>
    <w:basedOn w:val="Normal"/>
    <w:link w:val="BodyTextChar1"/>
    <w:uiPriority w:val="99"/>
    <w:rsid w:val="00E01DFC"/>
    <w:pPr>
      <w:spacing w:after="0" w:line="240" w:lineRule="auto"/>
    </w:pPr>
    <w:rPr>
      <w:sz w:val="28"/>
      <w:szCs w:val="20"/>
      <w:lang w:val="bg-BG" w:eastAsia="bg-BG"/>
    </w:rPr>
  </w:style>
  <w:style w:type="character" w:customStyle="1" w:styleId="BodyTextChar">
    <w:name w:val="Body Text Char"/>
    <w:basedOn w:val="DefaultParagraphFont"/>
    <w:link w:val="BodyText"/>
    <w:uiPriority w:val="99"/>
    <w:semiHidden/>
    <w:locked/>
    <w:rsid w:val="006101A4"/>
    <w:rPr>
      <w:rFonts w:cs="Times New Roman"/>
      <w:lang w:val="en-US" w:eastAsia="en-US"/>
    </w:rPr>
  </w:style>
  <w:style w:type="character" w:customStyle="1" w:styleId="BodyTextChar1">
    <w:name w:val="Body Text Char1"/>
    <w:link w:val="BodyText"/>
    <w:uiPriority w:val="99"/>
    <w:locked/>
    <w:rsid w:val="00E01DFC"/>
    <w:rPr>
      <w:sz w:val="28"/>
      <w:lang w:val="bg-BG" w:eastAsia="bg-BG"/>
    </w:rPr>
  </w:style>
</w:styles>
</file>

<file path=word/webSettings.xml><?xml version="1.0" encoding="utf-8"?>
<w:webSettings xmlns:r="http://schemas.openxmlformats.org/officeDocument/2006/relationships" xmlns:w="http://schemas.openxmlformats.org/wordprocessingml/2006/main">
  <w:divs>
    <w:div w:id="1795714192">
      <w:marLeft w:val="0"/>
      <w:marRight w:val="0"/>
      <w:marTop w:val="0"/>
      <w:marBottom w:val="0"/>
      <w:divBdr>
        <w:top w:val="none" w:sz="0" w:space="0" w:color="auto"/>
        <w:left w:val="none" w:sz="0" w:space="0" w:color="auto"/>
        <w:bottom w:val="none" w:sz="0" w:space="0" w:color="auto"/>
        <w:right w:val="none" w:sz="0" w:space="0" w:color="auto"/>
      </w:divBdr>
    </w:div>
    <w:div w:id="17957141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tools/esp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mchilgrad.bg/bg/otkriti-protzeduri.html" TargetMode="External"/><Relationship Id="rId5" Type="http://schemas.openxmlformats.org/officeDocument/2006/relationships/footnotes" Target="footnotes.xml"/><Relationship Id="rId10" Type="http://schemas.openxmlformats.org/officeDocument/2006/relationships/hyperlink" Target="http://www.aop.bg/fckedit2/user/File/bg/obraztzi/ESPD-BG1.doc" TargetMode="External"/><Relationship Id="rId4" Type="http://schemas.openxmlformats.org/officeDocument/2006/relationships/webSettings" Target="webSettings.xml"/><Relationship Id="rId9" Type="http://schemas.openxmlformats.org/officeDocument/2006/relationships/hyperlink" Target="http://www.aop.bg/fckedit2/user/File/bg/practika/MU4_201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1616</TotalTime>
  <Pages>26</Pages>
  <Words>9623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Obrazovanie</cp:lastModifiedBy>
  <cp:revision>217</cp:revision>
  <cp:lastPrinted>2018-07-05T06:48:00Z</cp:lastPrinted>
  <dcterms:created xsi:type="dcterms:W3CDTF">2018-03-30T06:53:00Z</dcterms:created>
  <dcterms:modified xsi:type="dcterms:W3CDTF">2018-07-06T05:29:00Z</dcterms:modified>
</cp:coreProperties>
</file>